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DE1" w:rsidRDefault="00237123" w:rsidP="00392DE1">
      <w:pPr>
        <w:spacing w:after="0"/>
        <w:jc w:val="center"/>
        <w:rPr>
          <w:b/>
          <w:sz w:val="28"/>
          <w:szCs w:val="28"/>
        </w:rPr>
      </w:pPr>
      <w:r w:rsidRPr="008C0793">
        <w:rPr>
          <w:b/>
          <w:sz w:val="28"/>
          <w:szCs w:val="28"/>
        </w:rPr>
        <w:t xml:space="preserve">Members of Appleton with Eaton Parish Council </w:t>
      </w:r>
    </w:p>
    <w:p w:rsidR="00392DE1" w:rsidRDefault="00237123" w:rsidP="00392DE1">
      <w:pPr>
        <w:spacing w:after="0"/>
        <w:jc w:val="center"/>
        <w:rPr>
          <w:b/>
          <w:sz w:val="28"/>
          <w:szCs w:val="28"/>
        </w:rPr>
      </w:pP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Default="004360E7" w:rsidP="00392DE1">
      <w:pPr>
        <w:spacing w:after="0"/>
        <w:jc w:val="center"/>
      </w:pPr>
      <w:r>
        <w:rPr>
          <w:b/>
          <w:sz w:val="28"/>
          <w:szCs w:val="28"/>
        </w:rPr>
        <w:t xml:space="preserve">Monday </w:t>
      </w:r>
      <w:r w:rsidR="003844A4">
        <w:rPr>
          <w:b/>
          <w:sz w:val="28"/>
          <w:szCs w:val="28"/>
        </w:rPr>
        <w:t>10</w:t>
      </w:r>
      <w:r w:rsidR="00721AD6" w:rsidRPr="00721AD6">
        <w:rPr>
          <w:b/>
          <w:sz w:val="28"/>
          <w:szCs w:val="28"/>
          <w:vertAlign w:val="superscript"/>
        </w:rPr>
        <w:t>th</w:t>
      </w:r>
      <w:r w:rsidR="003844A4">
        <w:rPr>
          <w:b/>
          <w:sz w:val="28"/>
          <w:szCs w:val="28"/>
        </w:rPr>
        <w:t xml:space="preserve"> July</w:t>
      </w:r>
      <w:r w:rsidR="0055416A">
        <w:rPr>
          <w:b/>
          <w:sz w:val="28"/>
          <w:szCs w:val="28"/>
        </w:rPr>
        <w:t xml:space="preserve"> 2017</w:t>
      </w:r>
      <w:r w:rsidR="00237123">
        <w:rPr>
          <w:b/>
          <w:sz w:val="28"/>
          <w:szCs w:val="28"/>
        </w:rPr>
        <w:t xml:space="preserve"> at 7.15pm</w:t>
      </w:r>
    </w:p>
    <w:p w:rsidR="000D1785" w:rsidRDefault="000D1785" w:rsidP="00392DE1">
      <w:pPr>
        <w:spacing w:after="0"/>
        <w:jc w:val="center"/>
      </w:pPr>
    </w:p>
    <w:p w:rsidR="00237123" w:rsidRDefault="00721AD6" w:rsidP="00237123">
      <w:pPr>
        <w:jc w:val="right"/>
      </w:pPr>
      <w:r>
        <w:rPr>
          <w:rFonts w:ascii="Script MT Bold" w:hAnsi="Script MT Bold"/>
        </w:rPr>
        <w:t>Susan Blomerus</w:t>
      </w:r>
      <w:r w:rsidR="00237123" w:rsidRPr="004F5FD5">
        <w:t xml:space="preserve"> – Parish Clerk – </w:t>
      </w:r>
      <w:r w:rsidR="00633F16">
        <w:t>0</w:t>
      </w:r>
      <w:r w:rsidR="003844A4">
        <w:t>4.07</w:t>
      </w:r>
      <w:r w:rsidR="00237123" w:rsidRPr="004F5FD5">
        <w:t>.1</w:t>
      </w:r>
      <w:r w:rsidR="0055416A">
        <w:t>7</w:t>
      </w:r>
    </w:p>
    <w:p w:rsidR="00237123" w:rsidRDefault="00237123" w:rsidP="00237123">
      <w:pPr>
        <w:jc w:val="center"/>
        <w:rPr>
          <w:b/>
          <w:sz w:val="24"/>
          <w:szCs w:val="24"/>
        </w:rPr>
      </w:pPr>
      <w:r w:rsidRPr="00237123">
        <w:rPr>
          <w:b/>
          <w:sz w:val="44"/>
          <w:szCs w:val="44"/>
        </w:rPr>
        <w:t>AGENDA</w:t>
      </w:r>
      <w:r w:rsidR="00560443">
        <w:rPr>
          <w:b/>
          <w:sz w:val="44"/>
          <w:szCs w:val="44"/>
        </w:rPr>
        <w:t xml:space="preserve">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237123" w:rsidP="00FD38C9">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 of</w:t>
      </w:r>
      <w:r w:rsidR="00124DFF">
        <w:rPr>
          <w:sz w:val="20"/>
          <w:szCs w:val="20"/>
        </w:rPr>
        <w:t xml:space="preserve"> the </w:t>
      </w:r>
      <w:r w:rsidR="003844A4">
        <w:rPr>
          <w:sz w:val="20"/>
          <w:szCs w:val="20"/>
        </w:rPr>
        <w:t>12</w:t>
      </w:r>
      <w:r w:rsidR="003844A4" w:rsidRPr="003844A4">
        <w:rPr>
          <w:sz w:val="20"/>
          <w:szCs w:val="20"/>
          <w:vertAlign w:val="superscript"/>
        </w:rPr>
        <w:t>th</w:t>
      </w:r>
      <w:r w:rsidR="003844A4">
        <w:rPr>
          <w:sz w:val="20"/>
          <w:szCs w:val="20"/>
        </w:rPr>
        <w:t xml:space="preserve"> June</w:t>
      </w:r>
      <w:r w:rsidR="00633F16">
        <w:rPr>
          <w:sz w:val="20"/>
          <w:szCs w:val="20"/>
        </w:rPr>
        <w:t xml:space="preserve"> </w:t>
      </w:r>
      <w:r w:rsidR="00124DFF">
        <w:rPr>
          <w:sz w:val="20"/>
          <w:szCs w:val="20"/>
        </w:rPr>
        <w:t>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AC3882" w:rsidRDefault="00AC3882" w:rsidP="00D23D65">
      <w:pPr>
        <w:pStyle w:val="ListParagraph"/>
        <w:numPr>
          <w:ilvl w:val="0"/>
          <w:numId w:val="1"/>
        </w:numPr>
        <w:ind w:hanging="720"/>
        <w:rPr>
          <w:b/>
          <w:sz w:val="24"/>
          <w:szCs w:val="24"/>
        </w:rPr>
      </w:pPr>
      <w:r>
        <w:rPr>
          <w:b/>
          <w:sz w:val="24"/>
          <w:szCs w:val="24"/>
        </w:rPr>
        <w:t>Clerks report</w:t>
      </w:r>
    </w:p>
    <w:p w:rsidR="003C3E13" w:rsidRPr="004B33AB" w:rsidRDefault="003C3E13" w:rsidP="004B33AB">
      <w:pPr>
        <w:pStyle w:val="ListParagraph"/>
        <w:numPr>
          <w:ilvl w:val="0"/>
          <w:numId w:val="1"/>
        </w:numPr>
        <w:ind w:hanging="720"/>
        <w:rPr>
          <w:b/>
          <w:sz w:val="24"/>
          <w:szCs w:val="24"/>
        </w:rPr>
      </w:pPr>
      <w:r>
        <w:rPr>
          <w:b/>
          <w:sz w:val="24"/>
          <w:szCs w:val="24"/>
        </w:rPr>
        <w:t>L</w:t>
      </w:r>
      <w:r w:rsidR="004B33AB">
        <w:rPr>
          <w:b/>
          <w:sz w:val="24"/>
          <w:szCs w:val="24"/>
        </w:rPr>
        <w:t xml:space="preserve">ock </w:t>
      </w:r>
      <w:r>
        <w:rPr>
          <w:b/>
          <w:sz w:val="24"/>
          <w:szCs w:val="24"/>
        </w:rPr>
        <w:t>A</w:t>
      </w:r>
      <w:r w:rsidR="004B33AB">
        <w:rPr>
          <w:b/>
          <w:sz w:val="24"/>
          <w:szCs w:val="24"/>
        </w:rPr>
        <w:t xml:space="preserve">ccess </w:t>
      </w:r>
      <w:r>
        <w:rPr>
          <w:b/>
          <w:sz w:val="24"/>
          <w:szCs w:val="24"/>
        </w:rPr>
        <w:t>G</w:t>
      </w:r>
      <w:r w:rsidR="004B33AB">
        <w:rPr>
          <w:b/>
          <w:sz w:val="24"/>
          <w:szCs w:val="24"/>
        </w:rPr>
        <w:t>roup</w:t>
      </w:r>
      <w:r>
        <w:rPr>
          <w:b/>
          <w:sz w:val="24"/>
          <w:szCs w:val="24"/>
        </w:rPr>
        <w:t xml:space="preserve">: </w:t>
      </w:r>
      <w:r w:rsidRPr="004B33AB">
        <w:rPr>
          <w:sz w:val="20"/>
          <w:szCs w:val="20"/>
        </w:rPr>
        <w:t>update</w:t>
      </w:r>
      <w:r w:rsidR="004B33AB" w:rsidRPr="004B33AB">
        <w:rPr>
          <w:sz w:val="20"/>
          <w:szCs w:val="20"/>
        </w:rPr>
        <w:t xml:space="preserve"> and consideration of TOE2 funding</w:t>
      </w:r>
    </w:p>
    <w:p w:rsidR="003A0A7F" w:rsidRPr="004D22BD" w:rsidRDefault="003A0A7F" w:rsidP="003A0A7F">
      <w:pPr>
        <w:pStyle w:val="ListParagraph"/>
        <w:numPr>
          <w:ilvl w:val="0"/>
          <w:numId w:val="1"/>
        </w:numPr>
        <w:ind w:hanging="720"/>
        <w:rPr>
          <w:b/>
          <w:sz w:val="24"/>
          <w:szCs w:val="24"/>
        </w:rPr>
      </w:pPr>
      <w:r>
        <w:rPr>
          <w:b/>
          <w:sz w:val="24"/>
          <w:szCs w:val="24"/>
        </w:rPr>
        <w:t xml:space="preserve">Comet bus service: </w:t>
      </w:r>
      <w:r w:rsidRPr="00124DFF">
        <w:rPr>
          <w:sz w:val="20"/>
          <w:szCs w:val="20"/>
        </w:rPr>
        <w:t>For information only</w:t>
      </w:r>
    </w:p>
    <w:p w:rsidR="003A0A7F" w:rsidRPr="003A0A7F" w:rsidRDefault="00124DFF" w:rsidP="003A0A7F">
      <w:pPr>
        <w:pStyle w:val="ListParagraph"/>
        <w:numPr>
          <w:ilvl w:val="0"/>
          <w:numId w:val="1"/>
        </w:numPr>
        <w:ind w:hanging="720"/>
        <w:rPr>
          <w:b/>
          <w:sz w:val="24"/>
          <w:szCs w:val="24"/>
        </w:rPr>
      </w:pPr>
      <w:r>
        <w:rPr>
          <w:b/>
          <w:sz w:val="24"/>
          <w:szCs w:val="24"/>
        </w:rPr>
        <w:t xml:space="preserve">Neighbourhood Plan: </w:t>
      </w:r>
      <w:r w:rsidRPr="00124DFF">
        <w:rPr>
          <w:sz w:val="20"/>
          <w:szCs w:val="20"/>
        </w:rPr>
        <w:t>For information only</w:t>
      </w:r>
    </w:p>
    <w:p w:rsidR="00FD38C9" w:rsidRPr="00F467DE" w:rsidRDefault="00D805EB" w:rsidP="00F467DE">
      <w:pPr>
        <w:pStyle w:val="ListParagraph"/>
        <w:numPr>
          <w:ilvl w:val="0"/>
          <w:numId w:val="1"/>
        </w:numPr>
        <w:ind w:hanging="720"/>
        <w:rPr>
          <w:b/>
          <w:sz w:val="24"/>
          <w:szCs w:val="24"/>
        </w:rPr>
      </w:pPr>
      <w:r>
        <w:rPr>
          <w:b/>
          <w:sz w:val="24"/>
          <w:szCs w:val="24"/>
        </w:rPr>
        <w:t>Village</w:t>
      </w:r>
      <w:r w:rsidR="0061640E">
        <w:rPr>
          <w:b/>
          <w:sz w:val="24"/>
          <w:szCs w:val="24"/>
        </w:rPr>
        <w:t xml:space="preserve"> signpost</w:t>
      </w:r>
      <w:r w:rsidR="004B33AB">
        <w:rPr>
          <w:b/>
          <w:sz w:val="24"/>
          <w:szCs w:val="24"/>
        </w:rPr>
        <w:t xml:space="preserve">: </w:t>
      </w:r>
      <w:r w:rsidR="004B33AB" w:rsidRPr="004B33AB">
        <w:rPr>
          <w:sz w:val="20"/>
          <w:szCs w:val="20"/>
        </w:rPr>
        <w:t>To confirm potential location</w:t>
      </w:r>
    </w:p>
    <w:p w:rsidR="004B33AB" w:rsidRPr="004B33AB" w:rsidRDefault="004B33AB" w:rsidP="004B56DF">
      <w:pPr>
        <w:pStyle w:val="ListParagraph"/>
        <w:numPr>
          <w:ilvl w:val="0"/>
          <w:numId w:val="1"/>
        </w:numPr>
        <w:ind w:hanging="720"/>
        <w:rPr>
          <w:sz w:val="24"/>
          <w:szCs w:val="24"/>
        </w:rPr>
      </w:pPr>
      <w:r w:rsidRPr="004B33AB">
        <w:rPr>
          <w:b/>
          <w:sz w:val="24"/>
          <w:szCs w:val="24"/>
        </w:rPr>
        <w:t>LED 30mph sign</w:t>
      </w:r>
      <w:r w:rsidR="004B56DF" w:rsidRPr="004B33AB">
        <w:rPr>
          <w:b/>
          <w:sz w:val="24"/>
          <w:szCs w:val="24"/>
        </w:rPr>
        <w:t xml:space="preserve">: </w:t>
      </w:r>
      <w:r>
        <w:rPr>
          <w:sz w:val="20"/>
          <w:szCs w:val="20"/>
        </w:rPr>
        <w:t>To discuss feedback from parishioners</w:t>
      </w:r>
    </w:p>
    <w:p w:rsidR="004B56DF" w:rsidRPr="004B33AB" w:rsidRDefault="004B56DF" w:rsidP="004B56DF">
      <w:pPr>
        <w:pStyle w:val="ListParagraph"/>
        <w:numPr>
          <w:ilvl w:val="0"/>
          <w:numId w:val="1"/>
        </w:numPr>
        <w:ind w:hanging="720"/>
        <w:rPr>
          <w:sz w:val="24"/>
          <w:szCs w:val="24"/>
        </w:rPr>
      </w:pPr>
      <w:r w:rsidRPr="004B33AB">
        <w:rPr>
          <w:b/>
          <w:sz w:val="24"/>
          <w:szCs w:val="24"/>
        </w:rPr>
        <w:t xml:space="preserve">First Aid Kit: </w:t>
      </w:r>
      <w:r w:rsidRPr="004B33AB">
        <w:rPr>
          <w:sz w:val="20"/>
          <w:szCs w:val="20"/>
        </w:rPr>
        <w:t xml:space="preserve">To agree to purchase a first aid kit for </w:t>
      </w:r>
      <w:r w:rsidR="004B33AB">
        <w:rPr>
          <w:sz w:val="20"/>
          <w:szCs w:val="20"/>
        </w:rPr>
        <w:t xml:space="preserve">village </w:t>
      </w:r>
      <w:r w:rsidRPr="004B33AB">
        <w:rPr>
          <w:sz w:val="20"/>
          <w:szCs w:val="20"/>
        </w:rPr>
        <w:t>events</w:t>
      </w:r>
    </w:p>
    <w:p w:rsidR="00E358A8" w:rsidRPr="004B33AB" w:rsidRDefault="00E358A8" w:rsidP="004B56DF">
      <w:pPr>
        <w:pStyle w:val="ListParagraph"/>
        <w:numPr>
          <w:ilvl w:val="0"/>
          <w:numId w:val="1"/>
        </w:numPr>
        <w:ind w:hanging="720"/>
        <w:rPr>
          <w:sz w:val="24"/>
          <w:szCs w:val="24"/>
        </w:rPr>
      </w:pPr>
      <w:r w:rsidRPr="004B33AB">
        <w:rPr>
          <w:b/>
          <w:sz w:val="24"/>
          <w:szCs w:val="24"/>
        </w:rPr>
        <w:t>Guideposts Charity:</w:t>
      </w:r>
      <w:r w:rsidRPr="004B33AB">
        <w:rPr>
          <w:sz w:val="24"/>
          <w:szCs w:val="24"/>
        </w:rPr>
        <w:t xml:space="preserve"> </w:t>
      </w:r>
      <w:r w:rsidRPr="004B33AB">
        <w:rPr>
          <w:sz w:val="20"/>
          <w:szCs w:val="20"/>
        </w:rPr>
        <w:t>To consider a request for a donation</w:t>
      </w:r>
    </w:p>
    <w:p w:rsidR="003C3E13" w:rsidRDefault="003C3E13" w:rsidP="004B56DF">
      <w:pPr>
        <w:pStyle w:val="ListParagraph"/>
        <w:numPr>
          <w:ilvl w:val="0"/>
          <w:numId w:val="1"/>
        </w:numPr>
        <w:ind w:hanging="720"/>
        <w:rPr>
          <w:b/>
          <w:sz w:val="24"/>
          <w:szCs w:val="24"/>
        </w:rPr>
      </w:pPr>
      <w:r>
        <w:rPr>
          <w:b/>
          <w:sz w:val="24"/>
          <w:szCs w:val="24"/>
        </w:rPr>
        <w:t>The Plough</w:t>
      </w:r>
      <w:r w:rsidR="0090296D">
        <w:rPr>
          <w:b/>
          <w:sz w:val="24"/>
          <w:szCs w:val="24"/>
        </w:rPr>
        <w:t xml:space="preserve"> Inn: </w:t>
      </w:r>
      <w:r w:rsidR="0090296D">
        <w:rPr>
          <w:sz w:val="20"/>
          <w:szCs w:val="20"/>
        </w:rPr>
        <w:t>To discuss forming a group to consider the possibility of purchase as a community pub</w:t>
      </w:r>
    </w:p>
    <w:p w:rsidR="00221460" w:rsidRDefault="0090296D" w:rsidP="004B56DF">
      <w:pPr>
        <w:pStyle w:val="ListParagraph"/>
        <w:numPr>
          <w:ilvl w:val="0"/>
          <w:numId w:val="1"/>
        </w:numPr>
        <w:ind w:hanging="720"/>
        <w:rPr>
          <w:b/>
          <w:sz w:val="24"/>
          <w:szCs w:val="24"/>
        </w:rPr>
      </w:pPr>
      <w:r>
        <w:rPr>
          <w:b/>
          <w:sz w:val="24"/>
          <w:szCs w:val="24"/>
        </w:rPr>
        <w:t xml:space="preserve">Dog fouling: </w:t>
      </w:r>
      <w:r>
        <w:rPr>
          <w:sz w:val="20"/>
          <w:szCs w:val="20"/>
        </w:rPr>
        <w:t>To reconsider Dog Control Orders</w:t>
      </w:r>
    </w:p>
    <w:p w:rsidR="00E11168" w:rsidRDefault="00E11168" w:rsidP="00E11168">
      <w:pPr>
        <w:pStyle w:val="ListParagraph"/>
        <w:spacing w:line="240" w:lineRule="auto"/>
        <w:rPr>
          <w:b/>
          <w:sz w:val="24"/>
          <w:szCs w:val="24"/>
        </w:rPr>
      </w:pPr>
    </w:p>
    <w:p w:rsidR="00392DE1" w:rsidRPr="00F252B8" w:rsidRDefault="00D23D65" w:rsidP="00F252B8">
      <w:pPr>
        <w:pStyle w:val="ListParagraph"/>
        <w:numPr>
          <w:ilvl w:val="0"/>
          <w:numId w:val="1"/>
        </w:numPr>
        <w:spacing w:after="0" w:line="240" w:lineRule="auto"/>
        <w:ind w:hanging="720"/>
        <w:rPr>
          <w:b/>
          <w:sz w:val="24"/>
          <w:szCs w:val="24"/>
        </w:rPr>
      </w:pPr>
      <w:r>
        <w:rPr>
          <w:b/>
          <w:sz w:val="24"/>
          <w:szCs w:val="24"/>
        </w:rPr>
        <w:t>Planning</w:t>
      </w:r>
    </w:p>
    <w:p w:rsidR="00B23BB8" w:rsidRDefault="00B23BB8" w:rsidP="00B23BB8">
      <w:pPr>
        <w:spacing w:after="0" w:line="240" w:lineRule="auto"/>
        <w:rPr>
          <w:b/>
          <w:sz w:val="24"/>
          <w:szCs w:val="24"/>
        </w:rPr>
      </w:pPr>
      <w:r>
        <w:rPr>
          <w:b/>
          <w:sz w:val="24"/>
          <w:szCs w:val="24"/>
        </w:rPr>
        <w:t>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208"/>
        <w:gridCol w:w="3879"/>
      </w:tblGrid>
      <w:tr w:rsidR="00B23BB8" w:rsidRPr="00B23BB8" w:rsidTr="00F252B8">
        <w:tc>
          <w:tcPr>
            <w:tcW w:w="567" w:type="dxa"/>
          </w:tcPr>
          <w:p w:rsidR="00B23BB8" w:rsidRPr="000C4FBB" w:rsidRDefault="00B23BB8" w:rsidP="00FC2898">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B23BB8" w:rsidRPr="00454205" w:rsidRDefault="00544FA5" w:rsidP="00FC2898">
            <w:pPr>
              <w:pStyle w:val="ListParagraph"/>
              <w:ind w:left="0"/>
              <w:rPr>
                <w:b/>
                <w:sz w:val="24"/>
                <w:szCs w:val="24"/>
              </w:rPr>
            </w:pPr>
            <w:r w:rsidRPr="00544FA5">
              <w:rPr>
                <w:b/>
                <w:sz w:val="24"/>
                <w:szCs w:val="24"/>
              </w:rPr>
              <w:t>P17/V1075/HH</w:t>
            </w:r>
          </w:p>
        </w:tc>
        <w:tc>
          <w:tcPr>
            <w:tcW w:w="3208" w:type="dxa"/>
          </w:tcPr>
          <w:p w:rsidR="00B23BB8" w:rsidRPr="00454205" w:rsidRDefault="00544FA5" w:rsidP="00633F16">
            <w:pPr>
              <w:rPr>
                <w:bCs/>
                <w:sz w:val="20"/>
                <w:szCs w:val="20"/>
              </w:rPr>
            </w:pPr>
            <w:r w:rsidRPr="00544FA5">
              <w:rPr>
                <w:bCs/>
                <w:sz w:val="20"/>
                <w:szCs w:val="20"/>
              </w:rPr>
              <w:t>8 Netherton Road Appleton ABINGDON OX13 5JX</w:t>
            </w:r>
          </w:p>
        </w:tc>
        <w:tc>
          <w:tcPr>
            <w:tcW w:w="3879" w:type="dxa"/>
          </w:tcPr>
          <w:p w:rsidR="00605B11" w:rsidRDefault="00544FA5" w:rsidP="00605B11">
            <w:pPr>
              <w:rPr>
                <w:bCs/>
                <w:sz w:val="20"/>
                <w:szCs w:val="20"/>
              </w:rPr>
            </w:pPr>
            <w:r w:rsidRPr="00544FA5">
              <w:rPr>
                <w:bCs/>
                <w:sz w:val="20"/>
                <w:szCs w:val="20"/>
              </w:rPr>
              <w:t xml:space="preserve">Proposed two storey side </w:t>
            </w:r>
            <w:proofErr w:type="gramStart"/>
            <w:r w:rsidRPr="00544FA5">
              <w:rPr>
                <w:bCs/>
                <w:sz w:val="20"/>
                <w:szCs w:val="20"/>
              </w:rPr>
              <w:t>extension</w:t>
            </w:r>
            <w:proofErr w:type="gramEnd"/>
            <w:r w:rsidRPr="00544FA5">
              <w:rPr>
                <w:bCs/>
                <w:sz w:val="20"/>
                <w:szCs w:val="20"/>
              </w:rPr>
              <w:t>.</w:t>
            </w:r>
          </w:p>
          <w:p w:rsidR="00A971AA" w:rsidRPr="00A971AA" w:rsidRDefault="00A971AA" w:rsidP="00605B11">
            <w:pPr>
              <w:rPr>
                <w:b/>
                <w:bCs/>
                <w:sz w:val="20"/>
                <w:szCs w:val="20"/>
              </w:rPr>
            </w:pPr>
            <w:r>
              <w:rPr>
                <w:b/>
                <w:bCs/>
                <w:sz w:val="20"/>
                <w:szCs w:val="20"/>
              </w:rPr>
              <w:t>Planning permission granted</w:t>
            </w:r>
          </w:p>
        </w:tc>
      </w:tr>
    </w:tbl>
    <w:p w:rsidR="00B23BB8" w:rsidRPr="00D20775" w:rsidRDefault="00B23BB8" w:rsidP="000D1785">
      <w:pPr>
        <w:spacing w:after="0"/>
        <w:rPr>
          <w:b/>
          <w:sz w:val="24"/>
          <w:szCs w:val="24"/>
        </w:rPr>
      </w:pPr>
    </w:p>
    <w:p w:rsidR="000B6046" w:rsidRPr="00F252B8" w:rsidRDefault="00D23D65" w:rsidP="00F252B8">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747"/>
        <w:gridCol w:w="90"/>
        <w:gridCol w:w="1809"/>
      </w:tblGrid>
      <w:tr w:rsidR="000C4FBB" w:rsidTr="00291266">
        <w:tc>
          <w:tcPr>
            <w:tcW w:w="9497" w:type="dxa"/>
            <w:gridSpan w:val="4"/>
          </w:tcPr>
          <w:p w:rsidR="000C4FBB" w:rsidRDefault="000C4FBB" w:rsidP="00FC2898">
            <w:pPr>
              <w:pStyle w:val="ListParagraph"/>
              <w:ind w:left="0"/>
              <w:rPr>
                <w:b/>
                <w:sz w:val="24"/>
                <w:szCs w:val="24"/>
              </w:rPr>
            </w:pPr>
            <w:r>
              <w:rPr>
                <w:b/>
                <w:sz w:val="24"/>
                <w:szCs w:val="24"/>
              </w:rPr>
              <w:t>Invoices</w:t>
            </w:r>
          </w:p>
        </w:tc>
      </w:tr>
      <w:tr w:rsidR="00291266" w:rsidTr="0099127A">
        <w:tc>
          <w:tcPr>
            <w:tcW w:w="851" w:type="dxa"/>
          </w:tcPr>
          <w:p w:rsidR="00291266" w:rsidRPr="000C4FBB" w:rsidRDefault="003844A4" w:rsidP="0099127A">
            <w:pPr>
              <w:pStyle w:val="ListParagraph"/>
              <w:ind w:left="0"/>
              <w:jc w:val="center"/>
              <w:rPr>
                <w:b/>
                <w:sz w:val="24"/>
                <w:szCs w:val="24"/>
              </w:rPr>
            </w:pPr>
            <w:r>
              <w:rPr>
                <w:b/>
                <w:sz w:val="24"/>
                <w:szCs w:val="24"/>
              </w:rPr>
              <w:t>395</w:t>
            </w:r>
          </w:p>
        </w:tc>
        <w:tc>
          <w:tcPr>
            <w:tcW w:w="6837" w:type="dxa"/>
            <w:gridSpan w:val="2"/>
          </w:tcPr>
          <w:p w:rsidR="00291266" w:rsidRPr="000C4FBB" w:rsidRDefault="00291266" w:rsidP="000C4FBB">
            <w:pPr>
              <w:rPr>
                <w:b/>
                <w:sz w:val="24"/>
                <w:szCs w:val="24"/>
              </w:rPr>
            </w:pPr>
            <w:r>
              <w:rPr>
                <w:b/>
                <w:sz w:val="24"/>
                <w:szCs w:val="24"/>
              </w:rPr>
              <w:t>Clerks Salary and expenses</w:t>
            </w:r>
            <w:r w:rsidR="007C0AF0">
              <w:rPr>
                <w:b/>
                <w:sz w:val="24"/>
                <w:szCs w:val="24"/>
              </w:rPr>
              <w:t xml:space="preserve">: </w:t>
            </w:r>
            <w:r w:rsidR="007C0AF0" w:rsidRPr="007C0AF0">
              <w:rPr>
                <w:sz w:val="20"/>
                <w:szCs w:val="20"/>
              </w:rPr>
              <w:t>June 2017</w:t>
            </w:r>
          </w:p>
        </w:tc>
        <w:tc>
          <w:tcPr>
            <w:tcW w:w="1809" w:type="dxa"/>
          </w:tcPr>
          <w:p w:rsidR="00291266" w:rsidRP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w:t>
            </w:r>
            <w:r w:rsidRPr="00291266">
              <w:rPr>
                <w:sz w:val="24"/>
                <w:szCs w:val="24"/>
              </w:rPr>
              <w:t>ment</w:t>
            </w:r>
          </w:p>
        </w:tc>
      </w:tr>
      <w:tr w:rsidR="00291266" w:rsidTr="0099127A">
        <w:tc>
          <w:tcPr>
            <w:tcW w:w="851" w:type="dxa"/>
          </w:tcPr>
          <w:p w:rsidR="00291266" w:rsidRPr="000C4FBB" w:rsidRDefault="003844A4" w:rsidP="0099127A">
            <w:pPr>
              <w:pStyle w:val="ListParagraph"/>
              <w:ind w:left="0"/>
              <w:jc w:val="center"/>
              <w:rPr>
                <w:b/>
                <w:sz w:val="24"/>
                <w:szCs w:val="24"/>
              </w:rPr>
            </w:pPr>
            <w:r>
              <w:rPr>
                <w:b/>
                <w:sz w:val="24"/>
                <w:szCs w:val="24"/>
              </w:rPr>
              <w:t>396</w:t>
            </w:r>
          </w:p>
        </w:tc>
        <w:tc>
          <w:tcPr>
            <w:tcW w:w="6837" w:type="dxa"/>
            <w:gridSpan w:val="2"/>
          </w:tcPr>
          <w:p w:rsidR="00291266" w:rsidRPr="00454205" w:rsidRDefault="003844A4" w:rsidP="00084C32">
            <w:pPr>
              <w:rPr>
                <w:sz w:val="20"/>
                <w:szCs w:val="20"/>
              </w:rPr>
            </w:pPr>
            <w:r w:rsidRPr="007C0AF0">
              <w:rPr>
                <w:b/>
                <w:sz w:val="24"/>
                <w:szCs w:val="24"/>
              </w:rPr>
              <w:t>Ady Podbery</w:t>
            </w:r>
            <w:r>
              <w:rPr>
                <w:sz w:val="20"/>
                <w:szCs w:val="20"/>
              </w:rPr>
              <w:t>: Gang mow the sportsfield</w:t>
            </w:r>
          </w:p>
        </w:tc>
        <w:tc>
          <w:tcPr>
            <w:tcW w:w="1809" w:type="dxa"/>
          </w:tcPr>
          <w:p w:rsidR="00DC116C" w:rsidRPr="00291266" w:rsidRDefault="002E71FD"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£234.00</w:t>
            </w:r>
          </w:p>
        </w:tc>
      </w:tr>
      <w:tr w:rsidR="00FF74E3" w:rsidTr="0099127A">
        <w:tc>
          <w:tcPr>
            <w:tcW w:w="851" w:type="dxa"/>
          </w:tcPr>
          <w:p w:rsidR="00FF74E3" w:rsidRDefault="00FF74E3" w:rsidP="0099127A">
            <w:pPr>
              <w:pStyle w:val="ListParagraph"/>
              <w:ind w:left="0"/>
              <w:jc w:val="center"/>
              <w:rPr>
                <w:b/>
                <w:sz w:val="24"/>
                <w:szCs w:val="24"/>
              </w:rPr>
            </w:pPr>
            <w:r>
              <w:rPr>
                <w:b/>
                <w:sz w:val="24"/>
                <w:szCs w:val="24"/>
              </w:rPr>
              <w:t>397</w:t>
            </w:r>
          </w:p>
        </w:tc>
        <w:tc>
          <w:tcPr>
            <w:tcW w:w="6837" w:type="dxa"/>
            <w:gridSpan w:val="2"/>
          </w:tcPr>
          <w:p w:rsidR="00FF74E3" w:rsidRDefault="00FF74E3" w:rsidP="00084C32">
            <w:pPr>
              <w:rPr>
                <w:sz w:val="20"/>
                <w:szCs w:val="20"/>
              </w:rPr>
            </w:pPr>
            <w:r w:rsidRPr="007C0AF0">
              <w:rPr>
                <w:b/>
                <w:sz w:val="24"/>
                <w:szCs w:val="24"/>
              </w:rPr>
              <w:t>Gill</w:t>
            </w:r>
            <w:r w:rsidR="00EB17D4">
              <w:rPr>
                <w:b/>
                <w:sz w:val="24"/>
                <w:szCs w:val="24"/>
              </w:rPr>
              <w:t>ian</w:t>
            </w:r>
            <w:bookmarkStart w:id="0" w:name="_GoBack"/>
            <w:bookmarkEnd w:id="0"/>
            <w:r w:rsidRPr="007C0AF0">
              <w:rPr>
                <w:b/>
                <w:sz w:val="24"/>
                <w:szCs w:val="24"/>
              </w:rPr>
              <w:t xml:space="preserve"> Woodley:</w:t>
            </w:r>
            <w:r>
              <w:rPr>
                <w:sz w:val="20"/>
                <w:szCs w:val="20"/>
              </w:rPr>
              <w:t xml:space="preserve"> Cleaning the sportsfield pavilion</w:t>
            </w:r>
          </w:p>
        </w:tc>
        <w:tc>
          <w:tcPr>
            <w:tcW w:w="1809" w:type="dxa"/>
          </w:tcPr>
          <w:p w:rsidR="00FF74E3" w:rsidRPr="00291266" w:rsidRDefault="00FF74E3"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£30.00</w:t>
            </w:r>
          </w:p>
        </w:tc>
      </w:tr>
      <w:tr w:rsidR="007C6519" w:rsidTr="0099127A">
        <w:tc>
          <w:tcPr>
            <w:tcW w:w="851" w:type="dxa"/>
          </w:tcPr>
          <w:p w:rsidR="007C6519" w:rsidRDefault="007C6519" w:rsidP="0099127A">
            <w:pPr>
              <w:pStyle w:val="ListParagraph"/>
              <w:ind w:left="0"/>
              <w:jc w:val="center"/>
              <w:rPr>
                <w:b/>
                <w:sz w:val="24"/>
                <w:szCs w:val="24"/>
              </w:rPr>
            </w:pPr>
            <w:r>
              <w:rPr>
                <w:b/>
                <w:sz w:val="24"/>
                <w:szCs w:val="24"/>
              </w:rPr>
              <w:t>398</w:t>
            </w:r>
          </w:p>
        </w:tc>
        <w:tc>
          <w:tcPr>
            <w:tcW w:w="6837" w:type="dxa"/>
            <w:gridSpan w:val="2"/>
          </w:tcPr>
          <w:p w:rsidR="007C6519" w:rsidRDefault="007C6519" w:rsidP="00084C32">
            <w:pPr>
              <w:rPr>
                <w:sz w:val="20"/>
                <w:szCs w:val="20"/>
              </w:rPr>
            </w:pPr>
            <w:r w:rsidRPr="007C0AF0">
              <w:rPr>
                <w:b/>
                <w:sz w:val="24"/>
                <w:szCs w:val="24"/>
              </w:rPr>
              <w:t>Nick Withers:</w:t>
            </w:r>
            <w:r>
              <w:rPr>
                <w:sz w:val="20"/>
                <w:szCs w:val="20"/>
              </w:rPr>
              <w:t xml:space="preserve"> Printing costs for the Neighbourhood Plan</w:t>
            </w:r>
          </w:p>
        </w:tc>
        <w:tc>
          <w:tcPr>
            <w:tcW w:w="1809" w:type="dxa"/>
          </w:tcPr>
          <w:p w:rsidR="007C6519" w:rsidRDefault="007C6519"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£50.44</w:t>
            </w:r>
          </w:p>
        </w:tc>
      </w:tr>
      <w:tr w:rsidR="00BE409A" w:rsidTr="0099127A">
        <w:tc>
          <w:tcPr>
            <w:tcW w:w="851" w:type="dxa"/>
          </w:tcPr>
          <w:p w:rsidR="00BE409A" w:rsidRDefault="00BE409A" w:rsidP="0099127A">
            <w:pPr>
              <w:pStyle w:val="ListParagraph"/>
              <w:ind w:left="0"/>
              <w:jc w:val="center"/>
              <w:rPr>
                <w:b/>
                <w:sz w:val="24"/>
                <w:szCs w:val="24"/>
              </w:rPr>
            </w:pPr>
            <w:r>
              <w:rPr>
                <w:b/>
                <w:sz w:val="24"/>
                <w:szCs w:val="24"/>
              </w:rPr>
              <w:t>399</w:t>
            </w:r>
          </w:p>
        </w:tc>
        <w:tc>
          <w:tcPr>
            <w:tcW w:w="6837" w:type="dxa"/>
            <w:gridSpan w:val="2"/>
          </w:tcPr>
          <w:p w:rsidR="00BE409A" w:rsidRDefault="00BE409A" w:rsidP="00084C32">
            <w:pPr>
              <w:rPr>
                <w:sz w:val="20"/>
                <w:szCs w:val="20"/>
              </w:rPr>
            </w:pPr>
            <w:r w:rsidRPr="007C0AF0">
              <w:rPr>
                <w:b/>
                <w:sz w:val="24"/>
                <w:szCs w:val="24"/>
              </w:rPr>
              <w:t>MP Security Installations:</w:t>
            </w:r>
            <w:r>
              <w:rPr>
                <w:sz w:val="20"/>
                <w:szCs w:val="20"/>
              </w:rPr>
              <w:t xml:space="preserve"> Annual intruder alarm system maintenance</w:t>
            </w:r>
          </w:p>
        </w:tc>
        <w:tc>
          <w:tcPr>
            <w:tcW w:w="1809" w:type="dxa"/>
          </w:tcPr>
          <w:p w:rsidR="00BE409A" w:rsidRDefault="00BE409A"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£107.35</w:t>
            </w:r>
          </w:p>
        </w:tc>
      </w:tr>
      <w:tr w:rsidR="00386CE3" w:rsidTr="0099127A">
        <w:tc>
          <w:tcPr>
            <w:tcW w:w="851" w:type="dxa"/>
          </w:tcPr>
          <w:p w:rsidR="00386CE3" w:rsidRDefault="00386CE3" w:rsidP="0099127A">
            <w:pPr>
              <w:pStyle w:val="ListParagraph"/>
              <w:ind w:left="0"/>
              <w:jc w:val="center"/>
              <w:rPr>
                <w:b/>
                <w:sz w:val="24"/>
                <w:szCs w:val="24"/>
              </w:rPr>
            </w:pPr>
            <w:r>
              <w:rPr>
                <w:b/>
                <w:sz w:val="24"/>
                <w:szCs w:val="24"/>
              </w:rPr>
              <w:lastRenderedPageBreak/>
              <w:t>400</w:t>
            </w:r>
          </w:p>
        </w:tc>
        <w:tc>
          <w:tcPr>
            <w:tcW w:w="6837" w:type="dxa"/>
            <w:gridSpan w:val="2"/>
          </w:tcPr>
          <w:p w:rsidR="00386CE3" w:rsidRDefault="00386CE3" w:rsidP="00084C32">
            <w:pPr>
              <w:rPr>
                <w:sz w:val="20"/>
                <w:szCs w:val="20"/>
              </w:rPr>
            </w:pPr>
            <w:r w:rsidRPr="007C0AF0">
              <w:rPr>
                <w:b/>
                <w:sz w:val="24"/>
                <w:szCs w:val="24"/>
              </w:rPr>
              <w:t>Yew Tree Contractors</w:t>
            </w:r>
            <w:r>
              <w:rPr>
                <w:sz w:val="20"/>
                <w:szCs w:val="20"/>
              </w:rPr>
              <w:t>: Grass and hedge cutting at Jubilee Playground</w:t>
            </w:r>
          </w:p>
        </w:tc>
        <w:tc>
          <w:tcPr>
            <w:tcW w:w="1809" w:type="dxa"/>
          </w:tcPr>
          <w:p w:rsidR="00386CE3" w:rsidRDefault="002E71FD"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£960.00</w:t>
            </w:r>
          </w:p>
        </w:tc>
      </w:tr>
      <w:tr w:rsidR="007C0AF0" w:rsidTr="0099127A">
        <w:tc>
          <w:tcPr>
            <w:tcW w:w="851" w:type="dxa"/>
          </w:tcPr>
          <w:p w:rsidR="007C0AF0" w:rsidRDefault="007C0AF0" w:rsidP="0099127A">
            <w:pPr>
              <w:pStyle w:val="ListParagraph"/>
              <w:ind w:left="0"/>
              <w:jc w:val="center"/>
              <w:rPr>
                <w:b/>
                <w:sz w:val="24"/>
                <w:szCs w:val="24"/>
              </w:rPr>
            </w:pPr>
            <w:r>
              <w:rPr>
                <w:b/>
                <w:sz w:val="24"/>
                <w:szCs w:val="24"/>
              </w:rPr>
              <w:t>401</w:t>
            </w:r>
          </w:p>
        </w:tc>
        <w:tc>
          <w:tcPr>
            <w:tcW w:w="6837" w:type="dxa"/>
            <w:gridSpan w:val="2"/>
          </w:tcPr>
          <w:p w:rsidR="007C0AF0" w:rsidRDefault="007C0AF0" w:rsidP="007C0AF0">
            <w:pPr>
              <w:rPr>
                <w:sz w:val="20"/>
                <w:szCs w:val="20"/>
              </w:rPr>
            </w:pPr>
            <w:r w:rsidRPr="007C0AF0">
              <w:rPr>
                <w:b/>
                <w:sz w:val="24"/>
                <w:szCs w:val="24"/>
              </w:rPr>
              <w:t>Clerks salary and expenses</w:t>
            </w:r>
            <w:r>
              <w:rPr>
                <w:sz w:val="20"/>
                <w:szCs w:val="20"/>
              </w:rPr>
              <w:t>: July</w:t>
            </w:r>
            <w:r w:rsidR="004709C8">
              <w:rPr>
                <w:sz w:val="20"/>
                <w:szCs w:val="20"/>
              </w:rPr>
              <w:t xml:space="preserve"> 2017</w:t>
            </w:r>
          </w:p>
        </w:tc>
        <w:tc>
          <w:tcPr>
            <w:tcW w:w="1809" w:type="dxa"/>
          </w:tcPr>
          <w:p w:rsidR="007C0AF0" w:rsidRDefault="004709C8"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See attachment</w:t>
            </w:r>
          </w:p>
        </w:tc>
      </w:tr>
      <w:tr w:rsidR="002E71FD" w:rsidTr="008D3D7F">
        <w:tc>
          <w:tcPr>
            <w:tcW w:w="9497" w:type="dxa"/>
            <w:gridSpan w:val="4"/>
          </w:tcPr>
          <w:p w:rsidR="002E71FD" w:rsidRDefault="002E71FD" w:rsidP="008D3D7F">
            <w:pPr>
              <w:pStyle w:val="ListParagraph"/>
              <w:ind w:left="0"/>
              <w:rPr>
                <w:b/>
                <w:sz w:val="24"/>
                <w:szCs w:val="24"/>
              </w:rPr>
            </w:pPr>
            <w:r>
              <w:rPr>
                <w:b/>
                <w:sz w:val="24"/>
                <w:szCs w:val="24"/>
              </w:rPr>
              <w:t>Direct Debits</w:t>
            </w:r>
          </w:p>
        </w:tc>
      </w:tr>
      <w:tr w:rsidR="002E71FD" w:rsidRPr="00CA2B9D" w:rsidTr="008D3D7F">
        <w:tc>
          <w:tcPr>
            <w:tcW w:w="7598" w:type="dxa"/>
            <w:gridSpan w:val="2"/>
            <w:vAlign w:val="center"/>
          </w:tcPr>
          <w:p w:rsidR="002E71FD" w:rsidRPr="00454205" w:rsidRDefault="002E71FD" w:rsidP="008D3D7F">
            <w:pPr>
              <w:rPr>
                <w:sz w:val="20"/>
                <w:szCs w:val="20"/>
              </w:rPr>
            </w:pPr>
            <w:r w:rsidRPr="002E71FD">
              <w:rPr>
                <w:b/>
                <w:sz w:val="24"/>
                <w:szCs w:val="24"/>
              </w:rPr>
              <w:t>Southern Electric:</w:t>
            </w:r>
            <w:r>
              <w:rPr>
                <w:sz w:val="20"/>
                <w:szCs w:val="20"/>
              </w:rPr>
              <w:t xml:space="preserve"> Sportsfield electricity</w:t>
            </w:r>
          </w:p>
        </w:tc>
        <w:tc>
          <w:tcPr>
            <w:tcW w:w="1899" w:type="dxa"/>
            <w:gridSpan w:val="2"/>
          </w:tcPr>
          <w:p w:rsidR="002E71FD" w:rsidRPr="00CA2B9D" w:rsidRDefault="002E71FD" w:rsidP="008D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£64.94</w:t>
            </w:r>
          </w:p>
        </w:tc>
      </w:tr>
      <w:tr w:rsidR="002E71FD" w:rsidRPr="00CA2B9D" w:rsidTr="008D3D7F">
        <w:tc>
          <w:tcPr>
            <w:tcW w:w="7598" w:type="dxa"/>
            <w:gridSpan w:val="2"/>
            <w:vAlign w:val="center"/>
          </w:tcPr>
          <w:p w:rsidR="002E71FD" w:rsidRPr="002E71FD" w:rsidRDefault="002E71FD" w:rsidP="008D3D7F">
            <w:pPr>
              <w:rPr>
                <w:sz w:val="24"/>
                <w:szCs w:val="24"/>
              </w:rPr>
            </w:pPr>
            <w:r w:rsidRPr="002E71FD">
              <w:rPr>
                <w:b/>
                <w:sz w:val="24"/>
                <w:szCs w:val="24"/>
              </w:rPr>
              <w:t>Castle Water:</w:t>
            </w:r>
            <w:r>
              <w:rPr>
                <w:b/>
                <w:sz w:val="24"/>
                <w:szCs w:val="24"/>
              </w:rPr>
              <w:t xml:space="preserve"> </w:t>
            </w:r>
            <w:r w:rsidRPr="002E71FD">
              <w:rPr>
                <w:sz w:val="20"/>
                <w:szCs w:val="20"/>
              </w:rPr>
              <w:t>Sportsfield water</w:t>
            </w:r>
          </w:p>
        </w:tc>
        <w:tc>
          <w:tcPr>
            <w:tcW w:w="1899" w:type="dxa"/>
            <w:gridSpan w:val="2"/>
          </w:tcPr>
          <w:p w:rsidR="002E71FD" w:rsidRDefault="002E71FD" w:rsidP="008D3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£29.57</w:t>
            </w:r>
          </w:p>
        </w:tc>
      </w:tr>
    </w:tbl>
    <w:p w:rsidR="002E71FD" w:rsidRPr="007D7563" w:rsidRDefault="002E71FD" w:rsidP="007D7563">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8"/>
        <w:gridCol w:w="1899"/>
      </w:tblGrid>
      <w:tr w:rsidR="000C4FBB" w:rsidTr="00EE6E2C">
        <w:tc>
          <w:tcPr>
            <w:tcW w:w="9497" w:type="dxa"/>
            <w:gridSpan w:val="2"/>
          </w:tcPr>
          <w:p w:rsidR="000C4FBB" w:rsidRDefault="00CF419E" w:rsidP="00FC2898">
            <w:pPr>
              <w:pStyle w:val="ListParagraph"/>
              <w:ind w:left="0"/>
              <w:rPr>
                <w:b/>
                <w:sz w:val="24"/>
                <w:szCs w:val="24"/>
              </w:rPr>
            </w:pPr>
            <w:r>
              <w:rPr>
                <w:b/>
                <w:sz w:val="24"/>
                <w:szCs w:val="24"/>
              </w:rPr>
              <w:t>Income</w:t>
            </w:r>
            <w:r w:rsidR="00EE6E2C">
              <w:rPr>
                <w:b/>
                <w:sz w:val="24"/>
                <w:szCs w:val="24"/>
              </w:rPr>
              <w:t xml:space="preserve"> recei</w:t>
            </w:r>
            <w:r w:rsidR="000C4FBB">
              <w:rPr>
                <w:b/>
                <w:sz w:val="24"/>
                <w:szCs w:val="24"/>
              </w:rPr>
              <w:t>ved</w:t>
            </w:r>
          </w:p>
        </w:tc>
      </w:tr>
      <w:tr w:rsidR="006D35E8" w:rsidRPr="00CA2B9D" w:rsidTr="00FE4DFE">
        <w:tc>
          <w:tcPr>
            <w:tcW w:w="7598" w:type="dxa"/>
            <w:vAlign w:val="center"/>
          </w:tcPr>
          <w:p w:rsidR="006D35E8" w:rsidRPr="00454205" w:rsidRDefault="003844A4" w:rsidP="00BE409A">
            <w:pPr>
              <w:rPr>
                <w:sz w:val="20"/>
                <w:szCs w:val="20"/>
              </w:rPr>
            </w:pPr>
            <w:r>
              <w:rPr>
                <w:sz w:val="20"/>
                <w:szCs w:val="20"/>
              </w:rPr>
              <w:t>Donation from Appleton 250 club</w:t>
            </w:r>
            <w:r w:rsidR="00BE409A">
              <w:rPr>
                <w:sz w:val="20"/>
                <w:szCs w:val="20"/>
              </w:rPr>
              <w:t xml:space="preserve"> for Appleton Sportsfield</w:t>
            </w:r>
          </w:p>
        </w:tc>
        <w:tc>
          <w:tcPr>
            <w:tcW w:w="1899" w:type="dxa"/>
          </w:tcPr>
          <w:p w:rsidR="006D35E8" w:rsidRPr="00CA2B9D" w:rsidRDefault="003844A4"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£200</w:t>
            </w:r>
            <w:r w:rsidR="00BE409A">
              <w:rPr>
                <w:sz w:val="24"/>
                <w:szCs w:val="24"/>
              </w:rPr>
              <w:t>.00</w:t>
            </w:r>
          </w:p>
        </w:tc>
      </w:tr>
      <w:tr w:rsidR="00BE409A" w:rsidRPr="00CA2B9D" w:rsidTr="00FE4DFE">
        <w:tc>
          <w:tcPr>
            <w:tcW w:w="7598" w:type="dxa"/>
            <w:vAlign w:val="center"/>
          </w:tcPr>
          <w:p w:rsidR="00BE409A" w:rsidRDefault="00BE409A" w:rsidP="000C4FBB">
            <w:pPr>
              <w:rPr>
                <w:sz w:val="20"/>
                <w:szCs w:val="20"/>
              </w:rPr>
            </w:pPr>
            <w:r>
              <w:rPr>
                <w:sz w:val="20"/>
                <w:szCs w:val="20"/>
              </w:rPr>
              <w:t>Donation from Appleton 250 club for Jubilee Playground</w:t>
            </w:r>
          </w:p>
        </w:tc>
        <w:tc>
          <w:tcPr>
            <w:tcW w:w="1899" w:type="dxa"/>
          </w:tcPr>
          <w:p w:rsidR="00BE409A" w:rsidRDefault="00BE409A"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£150.00</w:t>
            </w:r>
          </w:p>
        </w:tc>
      </w:tr>
      <w:tr w:rsidR="006D35E8" w:rsidTr="00FE4DFE">
        <w:tc>
          <w:tcPr>
            <w:tcW w:w="7598" w:type="dxa"/>
            <w:vAlign w:val="center"/>
          </w:tcPr>
          <w:p w:rsidR="006D35E8" w:rsidRPr="00CA2B9D" w:rsidRDefault="00BE409A" w:rsidP="000C4FBB">
            <w:pPr>
              <w:rPr>
                <w:sz w:val="20"/>
                <w:szCs w:val="20"/>
              </w:rPr>
            </w:pPr>
            <w:r>
              <w:rPr>
                <w:sz w:val="20"/>
                <w:szCs w:val="20"/>
              </w:rPr>
              <w:t xml:space="preserve">VAT repayment </w:t>
            </w:r>
          </w:p>
        </w:tc>
        <w:tc>
          <w:tcPr>
            <w:tcW w:w="1899" w:type="dxa"/>
          </w:tcPr>
          <w:p w:rsidR="006D35E8" w:rsidRPr="00CA2B9D" w:rsidRDefault="00BE409A"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sz w:val="24"/>
                <w:szCs w:val="24"/>
              </w:rPr>
              <w:t>£2543.38</w:t>
            </w:r>
          </w:p>
        </w:tc>
      </w:tr>
    </w:tbl>
    <w:p w:rsidR="000C4FBB" w:rsidRDefault="000C4FBB" w:rsidP="000C4FBB">
      <w:pPr>
        <w:pStyle w:val="ListParagraph"/>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FD38C9" w:rsidRPr="002E71FD" w:rsidRDefault="00B93731" w:rsidP="002E71FD">
      <w:pPr>
        <w:pStyle w:val="ListParagraph"/>
        <w:numPr>
          <w:ilvl w:val="0"/>
          <w:numId w:val="3"/>
        </w:numPr>
        <w:rPr>
          <w:b/>
          <w:sz w:val="20"/>
          <w:szCs w:val="20"/>
        </w:rPr>
      </w:pPr>
      <w:r>
        <w:rPr>
          <w:sz w:val="20"/>
          <w:szCs w:val="20"/>
        </w:rPr>
        <w:t>Letter from Lloyds bank confirming the cancellation of cheque</w:t>
      </w:r>
    </w:p>
    <w:p w:rsidR="002E71FD" w:rsidRPr="004709C8" w:rsidRDefault="002E71FD" w:rsidP="002E71FD">
      <w:pPr>
        <w:pStyle w:val="ListParagraph"/>
        <w:numPr>
          <w:ilvl w:val="0"/>
          <w:numId w:val="3"/>
        </w:numPr>
        <w:rPr>
          <w:b/>
          <w:sz w:val="20"/>
          <w:szCs w:val="20"/>
        </w:rPr>
      </w:pPr>
      <w:r>
        <w:rPr>
          <w:sz w:val="20"/>
          <w:szCs w:val="20"/>
        </w:rPr>
        <w:t xml:space="preserve">Email of thanks for Appleton Village Hall for </w:t>
      </w:r>
      <w:r w:rsidR="00F252B8">
        <w:rPr>
          <w:sz w:val="20"/>
          <w:szCs w:val="20"/>
        </w:rPr>
        <w:t>the parish council’s support</w:t>
      </w:r>
    </w:p>
    <w:p w:rsidR="00EE6E2C" w:rsidRPr="00FD38C9" w:rsidRDefault="00EE6E2C" w:rsidP="00D23D65">
      <w:pPr>
        <w:pStyle w:val="ListParagraph"/>
        <w:numPr>
          <w:ilvl w:val="0"/>
          <w:numId w:val="1"/>
        </w:numPr>
        <w:ind w:hanging="720"/>
        <w:rPr>
          <w:b/>
          <w:sz w:val="20"/>
          <w:szCs w:val="20"/>
        </w:rPr>
      </w:pPr>
      <w:r w:rsidRPr="00FD38C9">
        <w:rPr>
          <w:b/>
          <w:sz w:val="24"/>
          <w:szCs w:val="24"/>
        </w:rPr>
        <w:t xml:space="preserve">Matters for report: </w:t>
      </w:r>
      <w:r w:rsidRPr="00FD38C9">
        <w:rPr>
          <w:sz w:val="20"/>
          <w:szCs w:val="20"/>
        </w:rPr>
        <w:t>To raise matters for discussion without decision or items for the next meeting</w:t>
      </w:r>
    </w:p>
    <w:p w:rsidR="008C4D28" w:rsidRPr="00A959FE" w:rsidRDefault="00EE6E2C" w:rsidP="00F964EE">
      <w:pPr>
        <w:pStyle w:val="ListParagraph"/>
        <w:numPr>
          <w:ilvl w:val="0"/>
          <w:numId w:val="1"/>
        </w:numPr>
        <w:ind w:hanging="720"/>
        <w:rPr>
          <w:b/>
          <w:sz w:val="24"/>
          <w:szCs w:val="24"/>
        </w:rPr>
      </w:pPr>
      <w:r>
        <w:rPr>
          <w:b/>
          <w:sz w:val="24"/>
          <w:szCs w:val="24"/>
        </w:rPr>
        <w:t>Date of the next meeting:</w:t>
      </w:r>
      <w:r>
        <w:rPr>
          <w:sz w:val="24"/>
          <w:szCs w:val="24"/>
        </w:rPr>
        <w:t xml:space="preserve"> </w:t>
      </w:r>
      <w:r w:rsidRPr="00556839">
        <w:rPr>
          <w:sz w:val="20"/>
          <w:szCs w:val="20"/>
        </w:rPr>
        <w:t xml:space="preserve">To confirm the next meeting of the Parish Council is to be held on Monday </w:t>
      </w:r>
      <w:r w:rsidR="009D5A27">
        <w:rPr>
          <w:sz w:val="20"/>
          <w:szCs w:val="20"/>
        </w:rPr>
        <w:t>11</w:t>
      </w:r>
      <w:r w:rsidR="009D5A27" w:rsidRPr="009D5A27">
        <w:rPr>
          <w:sz w:val="20"/>
          <w:szCs w:val="20"/>
          <w:vertAlign w:val="superscript"/>
        </w:rPr>
        <w:t>th</w:t>
      </w:r>
      <w:r w:rsidR="009D5A27">
        <w:rPr>
          <w:sz w:val="20"/>
          <w:szCs w:val="20"/>
        </w:rPr>
        <w:t xml:space="preserve"> September</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rsidR="00A959FE" w:rsidRPr="00A959FE" w:rsidRDefault="00A959FE" w:rsidP="00A959FE">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45420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96" w:rsidRDefault="00556196" w:rsidP="00237123">
      <w:pPr>
        <w:spacing w:after="0" w:line="240" w:lineRule="auto"/>
      </w:pPr>
      <w:r>
        <w:separator/>
      </w:r>
    </w:p>
  </w:endnote>
  <w:endnote w:type="continuationSeparator" w:id="0">
    <w:p w:rsidR="00556196" w:rsidRDefault="00556196"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96" w:rsidRDefault="00556196" w:rsidP="00237123">
      <w:pPr>
        <w:spacing w:after="0" w:line="240" w:lineRule="auto"/>
      </w:pPr>
      <w:r>
        <w:separator/>
      </w:r>
    </w:p>
  </w:footnote>
  <w:footnote w:type="continuationSeparator" w:id="0">
    <w:p w:rsidR="00556196" w:rsidRDefault="00556196"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98" w:rsidRPr="00454205" w:rsidRDefault="00FC2898"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FC2898" w:rsidRPr="00454205" w:rsidRDefault="00FC2898"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FC2898" w:rsidRPr="00454205" w:rsidRDefault="00FC2898" w:rsidP="00237123">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FC2898" w:rsidRPr="00454205" w:rsidRDefault="00FC2898">
    <w:pPr>
      <w:pStyle w:val="Header"/>
      <w:rPr>
        <w:rFonts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DA448A"/>
    <w:multiLevelType w:val="hybridMultilevel"/>
    <w:tmpl w:val="98C2B9C8"/>
    <w:lvl w:ilvl="0" w:tplc="62B06080">
      <w:start w:val="80"/>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82E75"/>
    <w:rsid w:val="00084C32"/>
    <w:rsid w:val="00087041"/>
    <w:rsid w:val="00095A27"/>
    <w:rsid w:val="000B6046"/>
    <w:rsid w:val="000C2F25"/>
    <w:rsid w:val="000C4FBB"/>
    <w:rsid w:val="000D1785"/>
    <w:rsid w:val="000D5216"/>
    <w:rsid w:val="000E30AF"/>
    <w:rsid w:val="00124DFF"/>
    <w:rsid w:val="0014686A"/>
    <w:rsid w:val="00174419"/>
    <w:rsid w:val="00193028"/>
    <w:rsid w:val="001E4A24"/>
    <w:rsid w:val="00206357"/>
    <w:rsid w:val="00211FB5"/>
    <w:rsid w:val="002166C1"/>
    <w:rsid w:val="00221460"/>
    <w:rsid w:val="00227031"/>
    <w:rsid w:val="00237123"/>
    <w:rsid w:val="00237813"/>
    <w:rsid w:val="00237A96"/>
    <w:rsid w:val="002454F2"/>
    <w:rsid w:val="00245E6C"/>
    <w:rsid w:val="0025631B"/>
    <w:rsid w:val="00267065"/>
    <w:rsid w:val="0028628B"/>
    <w:rsid w:val="00291266"/>
    <w:rsid w:val="002A381A"/>
    <w:rsid w:val="002B7790"/>
    <w:rsid w:val="002E65A6"/>
    <w:rsid w:val="002E71FD"/>
    <w:rsid w:val="002F4AD6"/>
    <w:rsid w:val="0031225F"/>
    <w:rsid w:val="00315879"/>
    <w:rsid w:val="00336B54"/>
    <w:rsid w:val="003460F6"/>
    <w:rsid w:val="00346F7E"/>
    <w:rsid w:val="00352543"/>
    <w:rsid w:val="00374366"/>
    <w:rsid w:val="003771DF"/>
    <w:rsid w:val="003844A4"/>
    <w:rsid w:val="00386CE3"/>
    <w:rsid w:val="00392DE1"/>
    <w:rsid w:val="003A0A7F"/>
    <w:rsid w:val="003B796B"/>
    <w:rsid w:val="003C3E13"/>
    <w:rsid w:val="003C52AA"/>
    <w:rsid w:val="003E223D"/>
    <w:rsid w:val="003F074B"/>
    <w:rsid w:val="003F2813"/>
    <w:rsid w:val="003F3839"/>
    <w:rsid w:val="003F73F7"/>
    <w:rsid w:val="004175A7"/>
    <w:rsid w:val="004177F5"/>
    <w:rsid w:val="004360E7"/>
    <w:rsid w:val="00454205"/>
    <w:rsid w:val="0045553B"/>
    <w:rsid w:val="004709C8"/>
    <w:rsid w:val="004809F1"/>
    <w:rsid w:val="00481BC9"/>
    <w:rsid w:val="0049344E"/>
    <w:rsid w:val="004A237C"/>
    <w:rsid w:val="004B33AB"/>
    <w:rsid w:val="004B56DF"/>
    <w:rsid w:val="004B6340"/>
    <w:rsid w:val="004D22BD"/>
    <w:rsid w:val="004E1CC2"/>
    <w:rsid w:val="00512EF7"/>
    <w:rsid w:val="00520B49"/>
    <w:rsid w:val="005357E8"/>
    <w:rsid w:val="00536717"/>
    <w:rsid w:val="00544FA5"/>
    <w:rsid w:val="0055416A"/>
    <w:rsid w:val="00556196"/>
    <w:rsid w:val="00556839"/>
    <w:rsid w:val="00560443"/>
    <w:rsid w:val="00596E33"/>
    <w:rsid w:val="005A0ACA"/>
    <w:rsid w:val="005A5589"/>
    <w:rsid w:val="005C2B89"/>
    <w:rsid w:val="005C49B2"/>
    <w:rsid w:val="005F276C"/>
    <w:rsid w:val="00605B11"/>
    <w:rsid w:val="0061640E"/>
    <w:rsid w:val="00633F16"/>
    <w:rsid w:val="006548A0"/>
    <w:rsid w:val="006B5B76"/>
    <w:rsid w:val="006D35E8"/>
    <w:rsid w:val="00721AD6"/>
    <w:rsid w:val="00743BEC"/>
    <w:rsid w:val="00751016"/>
    <w:rsid w:val="0078595F"/>
    <w:rsid w:val="007B0191"/>
    <w:rsid w:val="007C0A01"/>
    <w:rsid w:val="007C0AF0"/>
    <w:rsid w:val="007C6519"/>
    <w:rsid w:val="007D2DC3"/>
    <w:rsid w:val="007D7563"/>
    <w:rsid w:val="00800990"/>
    <w:rsid w:val="008248C3"/>
    <w:rsid w:val="008344B1"/>
    <w:rsid w:val="00843F22"/>
    <w:rsid w:val="0086630F"/>
    <w:rsid w:val="008A6AAF"/>
    <w:rsid w:val="008B7855"/>
    <w:rsid w:val="008C4D28"/>
    <w:rsid w:val="0090296D"/>
    <w:rsid w:val="00935EF4"/>
    <w:rsid w:val="00936AA1"/>
    <w:rsid w:val="009515CA"/>
    <w:rsid w:val="00953B5E"/>
    <w:rsid w:val="0096552B"/>
    <w:rsid w:val="00974EAB"/>
    <w:rsid w:val="009753E1"/>
    <w:rsid w:val="009901A6"/>
    <w:rsid w:val="0099127A"/>
    <w:rsid w:val="009C49E5"/>
    <w:rsid w:val="009D5A27"/>
    <w:rsid w:val="009F29C6"/>
    <w:rsid w:val="009F6799"/>
    <w:rsid w:val="00A32B4E"/>
    <w:rsid w:val="00A625E5"/>
    <w:rsid w:val="00A86CE7"/>
    <w:rsid w:val="00A87AA0"/>
    <w:rsid w:val="00A959FE"/>
    <w:rsid w:val="00A971AA"/>
    <w:rsid w:val="00AA3947"/>
    <w:rsid w:val="00AC1E79"/>
    <w:rsid w:val="00AC3882"/>
    <w:rsid w:val="00B03BFD"/>
    <w:rsid w:val="00B23BB8"/>
    <w:rsid w:val="00B33BA1"/>
    <w:rsid w:val="00B378E7"/>
    <w:rsid w:val="00B758D2"/>
    <w:rsid w:val="00B75B02"/>
    <w:rsid w:val="00B9300C"/>
    <w:rsid w:val="00B93731"/>
    <w:rsid w:val="00BA144D"/>
    <w:rsid w:val="00BE409A"/>
    <w:rsid w:val="00BF429F"/>
    <w:rsid w:val="00C13C48"/>
    <w:rsid w:val="00C16FD8"/>
    <w:rsid w:val="00C279E6"/>
    <w:rsid w:val="00C34BE1"/>
    <w:rsid w:val="00C47BB8"/>
    <w:rsid w:val="00C52B55"/>
    <w:rsid w:val="00C60472"/>
    <w:rsid w:val="00C76CF6"/>
    <w:rsid w:val="00C919C3"/>
    <w:rsid w:val="00C96C2C"/>
    <w:rsid w:val="00CA25E7"/>
    <w:rsid w:val="00CA2B9D"/>
    <w:rsid w:val="00CB48DD"/>
    <w:rsid w:val="00CC1889"/>
    <w:rsid w:val="00CC24D1"/>
    <w:rsid w:val="00CD070D"/>
    <w:rsid w:val="00CD21EE"/>
    <w:rsid w:val="00CD38DB"/>
    <w:rsid w:val="00CE4730"/>
    <w:rsid w:val="00CF3DCE"/>
    <w:rsid w:val="00CF419E"/>
    <w:rsid w:val="00D05F39"/>
    <w:rsid w:val="00D20775"/>
    <w:rsid w:val="00D23D65"/>
    <w:rsid w:val="00D57F1E"/>
    <w:rsid w:val="00D6074E"/>
    <w:rsid w:val="00D74A09"/>
    <w:rsid w:val="00D7706C"/>
    <w:rsid w:val="00D805EB"/>
    <w:rsid w:val="00D909A7"/>
    <w:rsid w:val="00DA0FC2"/>
    <w:rsid w:val="00DA56BC"/>
    <w:rsid w:val="00DC116C"/>
    <w:rsid w:val="00DC6475"/>
    <w:rsid w:val="00E06259"/>
    <w:rsid w:val="00E11168"/>
    <w:rsid w:val="00E12D39"/>
    <w:rsid w:val="00E16748"/>
    <w:rsid w:val="00E30017"/>
    <w:rsid w:val="00E358A8"/>
    <w:rsid w:val="00E919F2"/>
    <w:rsid w:val="00EB17D4"/>
    <w:rsid w:val="00EE68A2"/>
    <w:rsid w:val="00EE6E2C"/>
    <w:rsid w:val="00F252B8"/>
    <w:rsid w:val="00F275DA"/>
    <w:rsid w:val="00F34285"/>
    <w:rsid w:val="00F459B2"/>
    <w:rsid w:val="00F467DE"/>
    <w:rsid w:val="00F639D3"/>
    <w:rsid w:val="00F86035"/>
    <w:rsid w:val="00F964EE"/>
    <w:rsid w:val="00FB3AF9"/>
    <w:rsid w:val="00FC2898"/>
    <w:rsid w:val="00FC5FE1"/>
    <w:rsid w:val="00FD3805"/>
    <w:rsid w:val="00FD38C9"/>
    <w:rsid w:val="00FD473A"/>
    <w:rsid w:val="00FE4DFE"/>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A8A69-A7B0-4D09-968B-CA0E62B4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18</cp:revision>
  <cp:lastPrinted>2016-05-03T15:09:00Z</cp:lastPrinted>
  <dcterms:created xsi:type="dcterms:W3CDTF">2017-06-12T11:03:00Z</dcterms:created>
  <dcterms:modified xsi:type="dcterms:W3CDTF">2017-07-05T13:15:00Z</dcterms:modified>
</cp:coreProperties>
</file>