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EA0BD7" w:rsidRDefault="00237123" w:rsidP="00041352">
      <w:pPr>
        <w:spacing w:after="0" w:line="240" w:lineRule="auto"/>
        <w:jc w:val="center"/>
        <w:rPr>
          <w:b/>
          <w:sz w:val="28"/>
          <w:szCs w:val="28"/>
        </w:rPr>
      </w:pPr>
      <w:r w:rsidRPr="008C0793">
        <w:rPr>
          <w:b/>
          <w:sz w:val="28"/>
          <w:szCs w:val="28"/>
        </w:rPr>
        <w:t xml:space="preserve">Members of Appleton with Eaton Parish Council </w:t>
      </w:r>
    </w:p>
    <w:p w:rsidR="00EA0BD7" w:rsidRDefault="00237123" w:rsidP="00041352">
      <w:pPr>
        <w:spacing w:after="0" w:line="240" w:lineRule="auto"/>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Pr="00041352" w:rsidRDefault="00237123" w:rsidP="00041352">
      <w:pPr>
        <w:spacing w:after="0" w:line="240" w:lineRule="auto"/>
        <w:jc w:val="center"/>
        <w:rPr>
          <w:b/>
          <w:sz w:val="28"/>
          <w:szCs w:val="28"/>
        </w:rP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DB7EA5">
        <w:rPr>
          <w:b/>
          <w:sz w:val="28"/>
          <w:szCs w:val="28"/>
        </w:rPr>
        <w:t>8</w:t>
      </w:r>
      <w:r w:rsidR="00DB7EA5" w:rsidRPr="00DB7EA5">
        <w:rPr>
          <w:b/>
          <w:sz w:val="28"/>
          <w:szCs w:val="28"/>
          <w:vertAlign w:val="superscript"/>
        </w:rPr>
        <w:t>th</w:t>
      </w:r>
      <w:r w:rsidR="00DB7EA5">
        <w:rPr>
          <w:b/>
          <w:sz w:val="28"/>
          <w:szCs w:val="28"/>
        </w:rPr>
        <w:t xml:space="preserve"> October</w:t>
      </w:r>
      <w:r w:rsidR="00B57D48">
        <w:rPr>
          <w:b/>
          <w:sz w:val="28"/>
          <w:szCs w:val="28"/>
        </w:rPr>
        <w:t xml:space="preserve"> 2018</w:t>
      </w:r>
      <w:r>
        <w:rPr>
          <w:b/>
          <w:sz w:val="28"/>
          <w:szCs w:val="28"/>
        </w:rPr>
        <w:t xml:space="preserve"> at 7.15pm</w:t>
      </w:r>
      <w:r w:rsidRPr="00587C82">
        <w:rPr>
          <w:sz w:val="28"/>
          <w:szCs w:val="28"/>
        </w:rPr>
        <w:t>.</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DB7EA5">
        <w:t>02</w:t>
      </w:r>
      <w:r w:rsidR="00C563ED">
        <w:t>.</w:t>
      </w:r>
      <w:r w:rsidR="00DB7EA5">
        <w:t>10</w:t>
      </w:r>
      <w:r w:rsidR="00237123" w:rsidRPr="004F5FD5">
        <w:t>.1</w:t>
      </w:r>
      <w:r w:rsidR="00B57D48">
        <w:t>8</w:t>
      </w:r>
    </w:p>
    <w:p w:rsidR="003F074B" w:rsidRDefault="003F074B" w:rsidP="00041352">
      <w:pPr>
        <w:pStyle w:val="ListParagraph"/>
        <w:spacing w:after="0" w:line="240" w:lineRule="auto"/>
        <w:ind w:left="0"/>
        <w:rPr>
          <w:b/>
          <w:sz w:val="24"/>
          <w:szCs w:val="24"/>
        </w:rPr>
      </w:pPr>
    </w:p>
    <w:p w:rsidR="003F074B" w:rsidRDefault="007E1E32" w:rsidP="00041352">
      <w:pPr>
        <w:pStyle w:val="ListParagraph"/>
        <w:spacing w:after="0" w:line="240" w:lineRule="auto"/>
        <w:ind w:left="0"/>
        <w:jc w:val="center"/>
        <w:rPr>
          <w:b/>
          <w:sz w:val="40"/>
          <w:szCs w:val="40"/>
        </w:rPr>
      </w:pPr>
      <w:r>
        <w:rPr>
          <w:b/>
          <w:sz w:val="40"/>
          <w:szCs w:val="40"/>
        </w:rPr>
        <w:t>AGENDA</w:t>
      </w:r>
    </w:p>
    <w:p w:rsidR="00F977A7" w:rsidRPr="00F977A7" w:rsidRDefault="00F977A7" w:rsidP="00041352">
      <w:pPr>
        <w:pStyle w:val="ListParagraph"/>
        <w:spacing w:after="0" w:line="240" w:lineRule="auto"/>
        <w:ind w:left="0"/>
        <w:jc w:val="center"/>
        <w:rPr>
          <w:b/>
          <w:sz w:val="20"/>
          <w:szCs w:val="20"/>
        </w:rPr>
      </w:pP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DB7EA5">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To authorise the signing of the minutes of</w:t>
      </w:r>
      <w:r w:rsidR="00124DFF">
        <w:rPr>
          <w:sz w:val="20"/>
          <w:szCs w:val="20"/>
        </w:rPr>
        <w:t xml:space="preserve"> the</w:t>
      </w:r>
      <w:r w:rsidR="00DB7EA5">
        <w:rPr>
          <w:sz w:val="20"/>
          <w:szCs w:val="20"/>
        </w:rPr>
        <w:t xml:space="preserve"> 10</w:t>
      </w:r>
      <w:r w:rsidR="00DB7EA5" w:rsidRPr="00DB7EA5">
        <w:rPr>
          <w:sz w:val="20"/>
          <w:szCs w:val="20"/>
          <w:vertAlign w:val="superscript"/>
        </w:rPr>
        <w:t>th</w:t>
      </w:r>
      <w:r w:rsidR="00DB7EA5">
        <w:rPr>
          <w:sz w:val="20"/>
          <w:szCs w:val="20"/>
        </w:rPr>
        <w:t xml:space="preserve"> September</w:t>
      </w:r>
      <w:r w:rsidR="00E64D9B">
        <w:rPr>
          <w:sz w:val="20"/>
          <w:szCs w:val="20"/>
        </w:rPr>
        <w:t xml:space="preserve"> 2018</w:t>
      </w:r>
      <w:r w:rsidR="00041352">
        <w:rPr>
          <w:sz w:val="20"/>
          <w:szCs w:val="20"/>
        </w:rPr>
        <w:t xml:space="preserve"> parish</w:t>
      </w:r>
      <w:r w:rsidR="00C60FDD">
        <w:rPr>
          <w:sz w:val="20"/>
          <w:szCs w:val="20"/>
        </w:rPr>
        <w:t xml:space="preserve"> </w:t>
      </w:r>
      <w:proofErr w:type="gramStart"/>
      <w:r w:rsidR="00C60FDD">
        <w:rPr>
          <w:sz w:val="20"/>
          <w:szCs w:val="20"/>
        </w:rPr>
        <w:t xml:space="preserve">council </w:t>
      </w:r>
      <w:r w:rsidR="0021225E">
        <w:rPr>
          <w:sz w:val="20"/>
          <w:szCs w:val="20"/>
        </w:rPr>
        <w:t>meeting</w:t>
      </w:r>
      <w:proofErr w:type="gramEnd"/>
      <w:r w:rsidR="00D55045">
        <w:rPr>
          <w:sz w:val="20"/>
          <w:szCs w:val="20"/>
        </w:rPr>
        <w:t xml:space="preserve"> and the 16</w:t>
      </w:r>
      <w:r w:rsidR="00D55045" w:rsidRPr="00D55045">
        <w:rPr>
          <w:sz w:val="20"/>
          <w:szCs w:val="20"/>
          <w:vertAlign w:val="superscript"/>
        </w:rPr>
        <w:t>th</w:t>
      </w:r>
      <w:r w:rsidR="00D55045">
        <w:rPr>
          <w:sz w:val="20"/>
          <w:szCs w:val="20"/>
        </w:rPr>
        <w:t xml:space="preserve"> July 2018 </w:t>
      </w:r>
      <w:r w:rsidR="00EA0BD7">
        <w:rPr>
          <w:sz w:val="20"/>
          <w:szCs w:val="20"/>
        </w:rPr>
        <w:t>and 6</w:t>
      </w:r>
      <w:r w:rsidR="00EA0BD7" w:rsidRPr="00EA0BD7">
        <w:rPr>
          <w:sz w:val="20"/>
          <w:szCs w:val="20"/>
          <w:vertAlign w:val="superscript"/>
        </w:rPr>
        <w:t>th</w:t>
      </w:r>
      <w:r w:rsidR="00EA0BD7">
        <w:rPr>
          <w:sz w:val="20"/>
          <w:szCs w:val="20"/>
        </w:rPr>
        <w:t xml:space="preserve"> August 2018 </w:t>
      </w:r>
      <w:r w:rsidR="00D55045">
        <w:rPr>
          <w:sz w:val="20"/>
          <w:szCs w:val="20"/>
        </w:rPr>
        <w:t>planning meeting</w:t>
      </w:r>
      <w:r w:rsidR="00DB7EA5">
        <w:rPr>
          <w:sz w:val="20"/>
          <w:szCs w:val="20"/>
        </w:rPr>
        <w:t>s</w:t>
      </w:r>
      <w:r w:rsidR="00D55045">
        <w:rPr>
          <w:sz w:val="20"/>
          <w:szCs w:val="20"/>
        </w:rPr>
        <w:t xml:space="preserve"> </w:t>
      </w:r>
      <w:r w:rsidR="00124DFF" w:rsidRPr="00D23D65">
        <w:rPr>
          <w:sz w:val="20"/>
          <w:szCs w:val="20"/>
        </w:rPr>
        <w:t>as</w:t>
      </w:r>
      <w:r w:rsidR="00DB7EA5">
        <w:rPr>
          <w:sz w:val="20"/>
          <w:szCs w:val="20"/>
        </w:rPr>
        <w:t xml:space="preserve"> </w:t>
      </w:r>
      <w:r w:rsidR="00C60FDD">
        <w:rPr>
          <w:sz w:val="20"/>
          <w:szCs w:val="20"/>
        </w:rPr>
        <w:t>true record</w:t>
      </w:r>
      <w:r w:rsidR="00DB7EA5">
        <w:rPr>
          <w:sz w:val="20"/>
          <w:szCs w:val="20"/>
        </w:rPr>
        <w:t>s</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CF3DCE" w:rsidRDefault="00AC3882" w:rsidP="003241F9">
      <w:pPr>
        <w:pStyle w:val="ListParagraph"/>
        <w:numPr>
          <w:ilvl w:val="0"/>
          <w:numId w:val="1"/>
        </w:numPr>
        <w:ind w:hanging="720"/>
        <w:rPr>
          <w:b/>
          <w:sz w:val="24"/>
          <w:szCs w:val="24"/>
        </w:rPr>
      </w:pPr>
      <w:r>
        <w:rPr>
          <w:b/>
          <w:sz w:val="24"/>
          <w:szCs w:val="24"/>
        </w:rPr>
        <w:t>Clerks report</w:t>
      </w:r>
    </w:p>
    <w:p w:rsidR="009143E6" w:rsidRDefault="009143E6" w:rsidP="009143E6">
      <w:pPr>
        <w:pStyle w:val="ListParagraph"/>
        <w:numPr>
          <w:ilvl w:val="0"/>
          <w:numId w:val="1"/>
        </w:numPr>
        <w:spacing w:line="240" w:lineRule="auto"/>
        <w:ind w:hanging="720"/>
        <w:rPr>
          <w:sz w:val="20"/>
          <w:szCs w:val="20"/>
        </w:rPr>
      </w:pPr>
      <w:r w:rsidRPr="00F31663">
        <w:rPr>
          <w:b/>
          <w:sz w:val="24"/>
          <w:szCs w:val="24"/>
        </w:rPr>
        <w:t xml:space="preserve">The Plough - </w:t>
      </w:r>
      <w:r w:rsidRPr="00F31663">
        <w:rPr>
          <w:sz w:val="20"/>
          <w:szCs w:val="20"/>
        </w:rPr>
        <w:t>an update from the Pub Working Group.</w:t>
      </w:r>
    </w:p>
    <w:p w:rsidR="009143E6" w:rsidRPr="009143E6" w:rsidRDefault="009143E6" w:rsidP="009143E6">
      <w:pPr>
        <w:pStyle w:val="ListParagraph"/>
        <w:numPr>
          <w:ilvl w:val="0"/>
          <w:numId w:val="1"/>
        </w:numPr>
        <w:ind w:hanging="720"/>
        <w:rPr>
          <w:b/>
          <w:sz w:val="24"/>
          <w:szCs w:val="24"/>
        </w:rPr>
      </w:pPr>
      <w:r>
        <w:rPr>
          <w:b/>
          <w:sz w:val="24"/>
          <w:szCs w:val="24"/>
        </w:rPr>
        <w:t xml:space="preserve">Neighbourhood Plan: </w:t>
      </w:r>
      <w:r w:rsidRPr="007541F1">
        <w:rPr>
          <w:sz w:val="20"/>
          <w:szCs w:val="20"/>
        </w:rPr>
        <w:t>To approve the draft of the N</w:t>
      </w:r>
      <w:r>
        <w:rPr>
          <w:sz w:val="20"/>
          <w:szCs w:val="20"/>
        </w:rPr>
        <w:t xml:space="preserve">eighbourhood </w:t>
      </w:r>
      <w:r w:rsidRPr="007541F1">
        <w:rPr>
          <w:sz w:val="20"/>
          <w:szCs w:val="20"/>
        </w:rPr>
        <w:t>P</w:t>
      </w:r>
      <w:r>
        <w:rPr>
          <w:sz w:val="20"/>
          <w:szCs w:val="20"/>
        </w:rPr>
        <w:t>lan</w:t>
      </w:r>
      <w:r w:rsidRPr="007541F1">
        <w:rPr>
          <w:sz w:val="20"/>
          <w:szCs w:val="20"/>
        </w:rPr>
        <w:t xml:space="preserve"> to be published for the 6 week consultation</w:t>
      </w:r>
      <w:r>
        <w:rPr>
          <w:sz w:val="20"/>
          <w:szCs w:val="20"/>
        </w:rPr>
        <w:t xml:space="preserve"> </w:t>
      </w:r>
    </w:p>
    <w:p w:rsidR="009143E6" w:rsidRPr="009143E6" w:rsidRDefault="009143E6" w:rsidP="009143E6">
      <w:pPr>
        <w:pStyle w:val="ListParagraph"/>
        <w:numPr>
          <w:ilvl w:val="0"/>
          <w:numId w:val="1"/>
        </w:numPr>
        <w:spacing w:line="240" w:lineRule="auto"/>
        <w:ind w:hanging="720"/>
        <w:rPr>
          <w:b/>
          <w:sz w:val="24"/>
          <w:szCs w:val="24"/>
        </w:rPr>
      </w:pPr>
      <w:r>
        <w:rPr>
          <w:b/>
          <w:sz w:val="24"/>
          <w:szCs w:val="24"/>
        </w:rPr>
        <w:t>Cleaning of the war memorial/Tree of remembrance</w:t>
      </w:r>
    </w:p>
    <w:p w:rsidR="00291E57" w:rsidRDefault="00291E57" w:rsidP="009143E6">
      <w:pPr>
        <w:pStyle w:val="ListParagraph"/>
        <w:numPr>
          <w:ilvl w:val="0"/>
          <w:numId w:val="1"/>
        </w:numPr>
        <w:spacing w:line="240" w:lineRule="auto"/>
        <w:ind w:hanging="720"/>
        <w:rPr>
          <w:b/>
          <w:sz w:val="24"/>
          <w:szCs w:val="24"/>
        </w:rPr>
      </w:pPr>
      <w:r>
        <w:rPr>
          <w:b/>
          <w:sz w:val="24"/>
          <w:szCs w:val="24"/>
        </w:rPr>
        <w:t>Speeding in the village</w:t>
      </w:r>
    </w:p>
    <w:p w:rsidR="009875BC" w:rsidRDefault="009875BC" w:rsidP="009143E6">
      <w:pPr>
        <w:pStyle w:val="ListParagraph"/>
        <w:numPr>
          <w:ilvl w:val="0"/>
          <w:numId w:val="1"/>
        </w:numPr>
        <w:spacing w:line="240" w:lineRule="auto"/>
        <w:ind w:hanging="720"/>
        <w:rPr>
          <w:b/>
          <w:sz w:val="24"/>
          <w:szCs w:val="24"/>
        </w:rPr>
      </w:pPr>
      <w:r>
        <w:rPr>
          <w:b/>
          <w:sz w:val="24"/>
          <w:szCs w:val="24"/>
        </w:rPr>
        <w:t>A420 capacity and safety concerns</w:t>
      </w:r>
      <w:r w:rsidR="00795B1F">
        <w:rPr>
          <w:b/>
          <w:sz w:val="24"/>
          <w:szCs w:val="24"/>
        </w:rPr>
        <w:t xml:space="preserve">: </w:t>
      </w:r>
      <w:r w:rsidR="00795B1F" w:rsidRPr="00795B1F">
        <w:rPr>
          <w:sz w:val="20"/>
          <w:szCs w:val="20"/>
        </w:rPr>
        <w:t xml:space="preserve">To discuss the letter that will be sent to Ed </w:t>
      </w:r>
      <w:proofErr w:type="spellStart"/>
      <w:r w:rsidR="00795B1F" w:rsidRPr="00795B1F">
        <w:rPr>
          <w:sz w:val="20"/>
          <w:szCs w:val="20"/>
        </w:rPr>
        <w:t>Vaizey</w:t>
      </w:r>
      <w:proofErr w:type="spellEnd"/>
    </w:p>
    <w:p w:rsidR="00CB311E" w:rsidRDefault="00F31663" w:rsidP="009143E6">
      <w:pPr>
        <w:pStyle w:val="ListParagraph"/>
        <w:numPr>
          <w:ilvl w:val="0"/>
          <w:numId w:val="1"/>
        </w:numPr>
        <w:spacing w:line="240" w:lineRule="auto"/>
        <w:ind w:hanging="720"/>
        <w:rPr>
          <w:b/>
          <w:sz w:val="24"/>
          <w:szCs w:val="24"/>
        </w:rPr>
      </w:pPr>
      <w:r>
        <w:rPr>
          <w:b/>
          <w:sz w:val="24"/>
          <w:szCs w:val="24"/>
        </w:rPr>
        <w:t>Safe access to the A420 via Oaksmere</w:t>
      </w:r>
    </w:p>
    <w:p w:rsidR="000C7DD0" w:rsidRPr="00FE6E29" w:rsidRDefault="000C7DD0" w:rsidP="009143E6">
      <w:pPr>
        <w:pStyle w:val="ListParagraph"/>
        <w:numPr>
          <w:ilvl w:val="0"/>
          <w:numId w:val="1"/>
        </w:numPr>
        <w:ind w:hanging="720"/>
        <w:rPr>
          <w:b/>
          <w:sz w:val="24"/>
          <w:szCs w:val="24"/>
        </w:rPr>
      </w:pPr>
      <w:r>
        <w:rPr>
          <w:b/>
          <w:sz w:val="24"/>
          <w:szCs w:val="24"/>
        </w:rPr>
        <w:t xml:space="preserve">Section 137 grant for Comet Bus Service: </w:t>
      </w:r>
      <w:r w:rsidRPr="00C87742">
        <w:rPr>
          <w:sz w:val="20"/>
          <w:szCs w:val="20"/>
        </w:rPr>
        <w:t>To agree to donate</w:t>
      </w:r>
      <w:r>
        <w:rPr>
          <w:sz w:val="20"/>
          <w:szCs w:val="20"/>
        </w:rPr>
        <w:t xml:space="preserve"> £300 to the keep the service going</w:t>
      </w:r>
      <w:r w:rsidRPr="00FE6E29">
        <w:rPr>
          <w:b/>
          <w:sz w:val="24"/>
          <w:szCs w:val="24"/>
        </w:rPr>
        <w:t xml:space="preserve"> </w:t>
      </w:r>
    </w:p>
    <w:p w:rsidR="00F31663" w:rsidRDefault="00F31663" w:rsidP="009143E6">
      <w:pPr>
        <w:pStyle w:val="ListParagraph"/>
        <w:numPr>
          <w:ilvl w:val="0"/>
          <w:numId w:val="1"/>
        </w:numPr>
        <w:spacing w:line="240" w:lineRule="auto"/>
        <w:ind w:hanging="720"/>
        <w:rPr>
          <w:b/>
          <w:sz w:val="24"/>
          <w:szCs w:val="24"/>
        </w:rPr>
      </w:pPr>
      <w:r>
        <w:rPr>
          <w:b/>
          <w:sz w:val="24"/>
          <w:szCs w:val="24"/>
        </w:rPr>
        <w:t>Parish Council insurance renewal quote</w:t>
      </w:r>
      <w:r w:rsidR="00795B1F">
        <w:rPr>
          <w:b/>
          <w:sz w:val="24"/>
          <w:szCs w:val="24"/>
        </w:rPr>
        <w:t xml:space="preserve">: </w:t>
      </w:r>
      <w:r w:rsidR="00795B1F" w:rsidRPr="00795B1F">
        <w:rPr>
          <w:sz w:val="20"/>
          <w:szCs w:val="20"/>
        </w:rPr>
        <w:t>To accept the renewal quote</w:t>
      </w:r>
      <w:r w:rsidR="00795B1F">
        <w:rPr>
          <w:sz w:val="20"/>
          <w:szCs w:val="20"/>
        </w:rPr>
        <w:t xml:space="preserve"> </w:t>
      </w:r>
    </w:p>
    <w:p w:rsidR="00ED034B" w:rsidRPr="00ED034B" w:rsidRDefault="00ED034B" w:rsidP="009143E6">
      <w:pPr>
        <w:pStyle w:val="ListParagraph"/>
        <w:numPr>
          <w:ilvl w:val="0"/>
          <w:numId w:val="1"/>
        </w:numPr>
        <w:ind w:hanging="720"/>
        <w:rPr>
          <w:b/>
          <w:sz w:val="20"/>
          <w:szCs w:val="20"/>
        </w:rPr>
      </w:pPr>
      <w:r w:rsidRPr="00ED034B">
        <w:rPr>
          <w:b/>
          <w:sz w:val="24"/>
          <w:szCs w:val="24"/>
        </w:rPr>
        <w:t>Queen's Commonwealth Canopy project</w:t>
      </w:r>
      <w:r>
        <w:rPr>
          <w:b/>
          <w:sz w:val="24"/>
          <w:szCs w:val="24"/>
        </w:rPr>
        <w:t xml:space="preserve">: </w:t>
      </w:r>
      <w:r w:rsidRPr="00ED034B">
        <w:rPr>
          <w:sz w:val="20"/>
          <w:szCs w:val="20"/>
        </w:rPr>
        <w:t>To consider Layla Moran’s offer of planting trees in the parish</w:t>
      </w:r>
    </w:p>
    <w:p w:rsidR="00D55045" w:rsidRPr="008C0AFA" w:rsidRDefault="00E31E44" w:rsidP="009143E6">
      <w:pPr>
        <w:pStyle w:val="ListParagraph"/>
        <w:numPr>
          <w:ilvl w:val="0"/>
          <w:numId w:val="1"/>
        </w:numPr>
        <w:spacing w:line="240" w:lineRule="auto"/>
        <w:ind w:hanging="720"/>
        <w:rPr>
          <w:b/>
          <w:sz w:val="24"/>
          <w:szCs w:val="24"/>
        </w:rPr>
      </w:pPr>
      <w:r>
        <w:rPr>
          <w:b/>
          <w:sz w:val="24"/>
          <w:szCs w:val="24"/>
        </w:rPr>
        <w:t>Appointment of new parish clerk</w:t>
      </w:r>
    </w:p>
    <w:p w:rsidR="008C0AFA" w:rsidRPr="008C0AFA" w:rsidRDefault="00D55045" w:rsidP="008C0AFA">
      <w:pPr>
        <w:pStyle w:val="ListParagraph"/>
        <w:numPr>
          <w:ilvl w:val="0"/>
          <w:numId w:val="1"/>
        </w:numPr>
        <w:spacing w:after="0"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1549"/>
        <w:gridCol w:w="2126"/>
        <w:gridCol w:w="5670"/>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D55045" w:rsidP="00823865">
            <w:pPr>
              <w:jc w:val="center"/>
              <w:rPr>
                <w:b/>
                <w:bCs/>
                <w:sz w:val="24"/>
                <w:szCs w:val="24"/>
              </w:rPr>
            </w:pPr>
            <w:r>
              <w:rPr>
                <w:b/>
                <w:bCs/>
                <w:sz w:val="24"/>
                <w:szCs w:val="24"/>
              </w:rPr>
              <w:t>Planning applications</w:t>
            </w:r>
          </w:p>
        </w:tc>
      </w:tr>
      <w:tr w:rsidR="00823865" w:rsidTr="00F31663">
        <w:tc>
          <w:tcPr>
            <w:tcW w:w="544" w:type="dxa"/>
          </w:tcPr>
          <w:p w:rsidR="00823865" w:rsidRPr="000C4FBB"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Pr>
          <w:p w:rsidR="00064B2D" w:rsidRPr="00064B2D" w:rsidRDefault="00064B2D" w:rsidP="00064B2D">
            <w:pPr>
              <w:rPr>
                <w:b/>
                <w:bCs/>
                <w:sz w:val="20"/>
                <w:szCs w:val="20"/>
              </w:rPr>
            </w:pPr>
            <w:r w:rsidRPr="00064B2D">
              <w:rPr>
                <w:b/>
                <w:bCs/>
                <w:sz w:val="20"/>
                <w:szCs w:val="20"/>
              </w:rPr>
              <w:t>P18/V2265/FUL</w:t>
            </w:r>
          </w:p>
          <w:p w:rsidR="00823865" w:rsidRPr="00352766" w:rsidRDefault="00823865" w:rsidP="00823865">
            <w:pPr>
              <w:pStyle w:val="ListParagraph"/>
              <w:ind w:left="0"/>
              <w:rPr>
                <w:b/>
                <w:sz w:val="20"/>
                <w:szCs w:val="20"/>
              </w:rPr>
            </w:pPr>
          </w:p>
        </w:tc>
        <w:tc>
          <w:tcPr>
            <w:tcW w:w="2126" w:type="dxa"/>
          </w:tcPr>
          <w:p w:rsidR="00823865" w:rsidRPr="00BB3E9E" w:rsidRDefault="00064B2D" w:rsidP="00823865">
            <w:pPr>
              <w:rPr>
                <w:bCs/>
                <w:sz w:val="20"/>
                <w:szCs w:val="20"/>
              </w:rPr>
            </w:pPr>
            <w:r w:rsidRPr="00064B2D">
              <w:rPr>
                <w:bCs/>
                <w:sz w:val="20"/>
                <w:szCs w:val="20"/>
              </w:rPr>
              <w:t>31 Badswell Lane Appleton Abingdon OX13 5JN</w:t>
            </w:r>
          </w:p>
        </w:tc>
        <w:tc>
          <w:tcPr>
            <w:tcW w:w="5670" w:type="dxa"/>
          </w:tcPr>
          <w:p w:rsidR="00823865" w:rsidRPr="00352766" w:rsidRDefault="00064B2D" w:rsidP="00823865">
            <w:pPr>
              <w:rPr>
                <w:bCs/>
                <w:sz w:val="20"/>
                <w:szCs w:val="20"/>
              </w:rPr>
            </w:pPr>
            <w:r w:rsidRPr="00064B2D">
              <w:rPr>
                <w:bCs/>
                <w:sz w:val="20"/>
                <w:szCs w:val="20"/>
              </w:rPr>
              <w:t>Proposed two storey side extension to create 1 x 2 b</w:t>
            </w:r>
            <w:r>
              <w:rPr>
                <w:bCs/>
                <w:sz w:val="20"/>
                <w:szCs w:val="20"/>
              </w:rPr>
              <w:t>ed dwelling and ancillary works</w:t>
            </w:r>
          </w:p>
        </w:tc>
      </w:tr>
      <w:tr w:rsidR="00393A6B" w:rsidTr="00F31663">
        <w:tc>
          <w:tcPr>
            <w:tcW w:w="544" w:type="dxa"/>
          </w:tcPr>
          <w:p w:rsidR="00393A6B" w:rsidRDefault="00393A6B" w:rsidP="00823865">
            <w:pPr>
              <w:pStyle w:val="ListParagraph"/>
              <w:ind w:left="0"/>
              <w:rPr>
                <w:b/>
                <w:sz w:val="24"/>
                <w:szCs w:val="24"/>
              </w:rPr>
            </w:pPr>
            <w:r>
              <w:rPr>
                <w:b/>
                <w:sz w:val="24"/>
                <w:szCs w:val="24"/>
              </w:rPr>
              <w:t>(ii)</w:t>
            </w:r>
          </w:p>
        </w:tc>
        <w:tc>
          <w:tcPr>
            <w:tcW w:w="1549" w:type="dxa"/>
          </w:tcPr>
          <w:p w:rsidR="00393A6B" w:rsidRPr="00064B2D" w:rsidRDefault="006D37C9" w:rsidP="00064B2D">
            <w:pPr>
              <w:rPr>
                <w:b/>
                <w:bCs/>
                <w:sz w:val="20"/>
                <w:szCs w:val="20"/>
              </w:rPr>
            </w:pPr>
            <w:r w:rsidRPr="006D37C9">
              <w:rPr>
                <w:b/>
                <w:bCs/>
                <w:sz w:val="20"/>
                <w:szCs w:val="20"/>
              </w:rPr>
              <w:t>P18/V2386/HH</w:t>
            </w:r>
          </w:p>
        </w:tc>
        <w:tc>
          <w:tcPr>
            <w:tcW w:w="2126" w:type="dxa"/>
          </w:tcPr>
          <w:p w:rsidR="00393A6B" w:rsidRPr="00064B2D" w:rsidRDefault="006D37C9" w:rsidP="00823865">
            <w:pPr>
              <w:rPr>
                <w:bCs/>
                <w:sz w:val="20"/>
                <w:szCs w:val="20"/>
              </w:rPr>
            </w:pPr>
            <w:r w:rsidRPr="006D37C9">
              <w:rPr>
                <w:bCs/>
                <w:sz w:val="20"/>
                <w:szCs w:val="20"/>
              </w:rPr>
              <w:t>The Paddocks Park Lane Appleton Abingdon OX13 5JT</w:t>
            </w:r>
          </w:p>
        </w:tc>
        <w:tc>
          <w:tcPr>
            <w:tcW w:w="5670" w:type="dxa"/>
          </w:tcPr>
          <w:p w:rsidR="00393A6B" w:rsidRPr="00064B2D" w:rsidRDefault="006D37C9" w:rsidP="006D37C9">
            <w:pPr>
              <w:rPr>
                <w:bCs/>
                <w:sz w:val="20"/>
                <w:szCs w:val="20"/>
              </w:rPr>
            </w:pPr>
            <w:r w:rsidRPr="006D37C9">
              <w:rPr>
                <w:bCs/>
                <w:sz w:val="20"/>
                <w:szCs w:val="20"/>
              </w:rPr>
              <w:t>Garage conversion to gymnasium and p</w:t>
            </w:r>
            <w:r>
              <w:rPr>
                <w:bCs/>
                <w:sz w:val="20"/>
                <w:szCs w:val="20"/>
              </w:rPr>
              <w:t xml:space="preserve">lay room, new first floor flank </w:t>
            </w:r>
            <w:r w:rsidRPr="006D37C9">
              <w:rPr>
                <w:bCs/>
                <w:sz w:val="20"/>
                <w:szCs w:val="20"/>
              </w:rPr>
              <w:t xml:space="preserve">gable window, </w:t>
            </w:r>
            <w:proofErr w:type="spellStart"/>
            <w:proofErr w:type="gramStart"/>
            <w:r w:rsidRPr="006D37C9">
              <w:rPr>
                <w:bCs/>
                <w:sz w:val="20"/>
                <w:szCs w:val="20"/>
              </w:rPr>
              <w:t>rooflights</w:t>
            </w:r>
            <w:proofErr w:type="spellEnd"/>
            <w:proofErr w:type="gramEnd"/>
            <w:r w:rsidRPr="006D37C9">
              <w:rPr>
                <w:bCs/>
                <w:sz w:val="20"/>
                <w:szCs w:val="20"/>
              </w:rPr>
              <w:t>. Related internal alter</w:t>
            </w:r>
            <w:r>
              <w:rPr>
                <w:bCs/>
                <w:sz w:val="20"/>
                <w:szCs w:val="20"/>
              </w:rPr>
              <w:t xml:space="preserve">ations are considered Permitted </w:t>
            </w:r>
            <w:r w:rsidRPr="006D37C9">
              <w:rPr>
                <w:bCs/>
                <w:sz w:val="20"/>
                <w:szCs w:val="20"/>
              </w:rPr>
              <w:t>Development.</w:t>
            </w:r>
          </w:p>
        </w:tc>
      </w:tr>
      <w:tr w:rsidR="00F31663" w:rsidTr="00F31663">
        <w:tc>
          <w:tcPr>
            <w:tcW w:w="544" w:type="dxa"/>
            <w:tcBorders>
              <w:bottom w:val="single" w:sz="4" w:space="0" w:color="auto"/>
            </w:tcBorders>
          </w:tcPr>
          <w:p w:rsidR="00F31663" w:rsidRDefault="00F31663" w:rsidP="00823865">
            <w:pPr>
              <w:pStyle w:val="ListParagraph"/>
              <w:ind w:left="0"/>
              <w:rPr>
                <w:b/>
                <w:sz w:val="24"/>
                <w:szCs w:val="24"/>
              </w:rPr>
            </w:pPr>
            <w:r>
              <w:rPr>
                <w:b/>
                <w:sz w:val="24"/>
                <w:szCs w:val="24"/>
              </w:rPr>
              <w:t>(iii)</w:t>
            </w:r>
          </w:p>
        </w:tc>
        <w:tc>
          <w:tcPr>
            <w:tcW w:w="1549" w:type="dxa"/>
            <w:tcBorders>
              <w:bottom w:val="single" w:sz="4" w:space="0" w:color="auto"/>
            </w:tcBorders>
          </w:tcPr>
          <w:p w:rsidR="00F31663" w:rsidRDefault="009143E6" w:rsidP="00064B2D">
            <w:pPr>
              <w:rPr>
                <w:b/>
                <w:bCs/>
                <w:sz w:val="20"/>
                <w:szCs w:val="20"/>
              </w:rPr>
            </w:pPr>
            <w:r w:rsidRPr="009143E6">
              <w:rPr>
                <w:b/>
                <w:bCs/>
                <w:sz w:val="20"/>
                <w:szCs w:val="20"/>
              </w:rPr>
              <w:t>P18/V2335/FUL</w:t>
            </w:r>
          </w:p>
          <w:p w:rsidR="009143E6" w:rsidRPr="006D37C9" w:rsidRDefault="009143E6" w:rsidP="00064B2D">
            <w:pPr>
              <w:rPr>
                <w:b/>
                <w:bCs/>
                <w:sz w:val="20"/>
                <w:szCs w:val="20"/>
              </w:rPr>
            </w:pPr>
            <w:r w:rsidRPr="009143E6">
              <w:rPr>
                <w:b/>
                <w:bCs/>
                <w:sz w:val="20"/>
                <w:szCs w:val="20"/>
              </w:rPr>
              <w:t>P18/V2336/LB</w:t>
            </w:r>
          </w:p>
        </w:tc>
        <w:tc>
          <w:tcPr>
            <w:tcW w:w="2126" w:type="dxa"/>
            <w:tcBorders>
              <w:bottom w:val="single" w:sz="4" w:space="0" w:color="auto"/>
            </w:tcBorders>
          </w:tcPr>
          <w:p w:rsidR="00F31663" w:rsidRPr="006D37C9" w:rsidRDefault="009143E6" w:rsidP="00823865">
            <w:pPr>
              <w:rPr>
                <w:bCs/>
                <w:sz w:val="20"/>
                <w:szCs w:val="20"/>
              </w:rPr>
            </w:pPr>
            <w:r w:rsidRPr="009143E6">
              <w:rPr>
                <w:bCs/>
                <w:sz w:val="20"/>
                <w:szCs w:val="20"/>
              </w:rPr>
              <w:t>57 Eaton Road Appleton Abingdon OX13 5JH</w:t>
            </w:r>
          </w:p>
        </w:tc>
        <w:tc>
          <w:tcPr>
            <w:tcW w:w="5670" w:type="dxa"/>
            <w:tcBorders>
              <w:bottom w:val="single" w:sz="4" w:space="0" w:color="auto"/>
            </w:tcBorders>
          </w:tcPr>
          <w:p w:rsidR="00F31663" w:rsidRPr="006D37C9" w:rsidRDefault="009143E6" w:rsidP="006D37C9">
            <w:pPr>
              <w:rPr>
                <w:bCs/>
                <w:sz w:val="20"/>
                <w:szCs w:val="20"/>
              </w:rPr>
            </w:pPr>
            <w:r w:rsidRPr="009143E6">
              <w:rPr>
                <w:bCs/>
                <w:sz w:val="20"/>
                <w:szCs w:val="20"/>
              </w:rPr>
              <w:t>New dwelling, relocate access, and rebuild stone boundary wall</w:t>
            </w:r>
          </w:p>
        </w:tc>
      </w:tr>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Decisions</w:t>
            </w:r>
          </w:p>
        </w:tc>
      </w:tr>
      <w:tr w:rsidR="00823865" w:rsidTr="002E04AC">
        <w:tc>
          <w:tcPr>
            <w:tcW w:w="544"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Pr>
          <w:p w:rsidR="00823865" w:rsidRPr="00352766" w:rsidRDefault="00D1697D" w:rsidP="00D55045">
            <w:pPr>
              <w:rPr>
                <w:rFonts w:eastAsia="Times New Roman" w:cstheme="minorHAnsi"/>
                <w:b/>
                <w:sz w:val="20"/>
                <w:szCs w:val="20"/>
                <w:lang w:eastAsia="en-GB"/>
              </w:rPr>
            </w:pPr>
            <w:r w:rsidRPr="00D1697D">
              <w:rPr>
                <w:rFonts w:eastAsia="Times New Roman" w:cstheme="minorHAnsi"/>
                <w:b/>
                <w:sz w:val="20"/>
                <w:szCs w:val="20"/>
                <w:lang w:eastAsia="en-GB"/>
              </w:rPr>
              <w:t>P18/V1748/HH</w:t>
            </w:r>
          </w:p>
        </w:tc>
        <w:tc>
          <w:tcPr>
            <w:tcW w:w="2126" w:type="dxa"/>
          </w:tcPr>
          <w:p w:rsidR="00823865" w:rsidRPr="00023DFA" w:rsidRDefault="00D1697D" w:rsidP="00823865">
            <w:pPr>
              <w:rPr>
                <w:bCs/>
                <w:sz w:val="20"/>
                <w:szCs w:val="20"/>
              </w:rPr>
            </w:pPr>
            <w:r w:rsidRPr="00D1697D">
              <w:rPr>
                <w:bCs/>
                <w:sz w:val="20"/>
                <w:szCs w:val="20"/>
              </w:rPr>
              <w:t>Spinney View Oaksmere Appleton Abingdon OX13 5PP</w:t>
            </w:r>
          </w:p>
        </w:tc>
        <w:tc>
          <w:tcPr>
            <w:tcW w:w="5670" w:type="dxa"/>
          </w:tcPr>
          <w:p w:rsidR="00D1697D" w:rsidRPr="00D1697D" w:rsidRDefault="00D1697D" w:rsidP="00D1697D">
            <w:pPr>
              <w:rPr>
                <w:bCs/>
                <w:sz w:val="20"/>
                <w:szCs w:val="20"/>
              </w:rPr>
            </w:pPr>
            <w:r w:rsidRPr="00D1697D">
              <w:rPr>
                <w:bCs/>
                <w:sz w:val="20"/>
                <w:szCs w:val="20"/>
              </w:rPr>
              <w:t xml:space="preserve">Erection of a two </w:t>
            </w:r>
            <w:proofErr w:type="gramStart"/>
            <w:r w:rsidRPr="00D1697D">
              <w:rPr>
                <w:bCs/>
                <w:sz w:val="20"/>
                <w:szCs w:val="20"/>
              </w:rPr>
              <w:t>storey</w:t>
            </w:r>
            <w:proofErr w:type="gramEnd"/>
            <w:r w:rsidRPr="00D1697D">
              <w:rPr>
                <w:bCs/>
                <w:sz w:val="20"/>
                <w:szCs w:val="20"/>
              </w:rPr>
              <w:t xml:space="preserve"> and single storey rear extension.</w:t>
            </w:r>
          </w:p>
          <w:p w:rsidR="002E04AC" w:rsidRPr="002E04AC" w:rsidRDefault="00D1697D" w:rsidP="00D1697D">
            <w:pPr>
              <w:rPr>
                <w:b/>
                <w:bCs/>
                <w:sz w:val="20"/>
                <w:szCs w:val="20"/>
              </w:rPr>
            </w:pPr>
            <w:r w:rsidRPr="00D1697D">
              <w:rPr>
                <w:bCs/>
                <w:sz w:val="20"/>
                <w:szCs w:val="20"/>
              </w:rPr>
              <w:t>Conversion of attached garage to living accommodation.</w:t>
            </w:r>
          </w:p>
        </w:tc>
      </w:tr>
    </w:tbl>
    <w:p w:rsidR="00823865" w:rsidRDefault="00823865" w:rsidP="00041352">
      <w:pPr>
        <w:spacing w:after="0" w:line="240" w:lineRule="auto"/>
        <w:rPr>
          <w:b/>
          <w:sz w:val="24"/>
          <w:szCs w:val="24"/>
        </w:rPr>
      </w:pPr>
    </w:p>
    <w:p w:rsidR="009143E6" w:rsidRDefault="009143E6" w:rsidP="00041352">
      <w:pPr>
        <w:spacing w:after="0" w:line="240" w:lineRule="auto"/>
        <w:rPr>
          <w:b/>
          <w:sz w:val="24"/>
          <w:szCs w:val="24"/>
        </w:rPr>
      </w:pPr>
    </w:p>
    <w:p w:rsidR="009143E6" w:rsidRDefault="009143E6" w:rsidP="00041352">
      <w:pPr>
        <w:spacing w:after="0" w:line="240" w:lineRule="auto"/>
        <w:rPr>
          <w:b/>
          <w:sz w:val="24"/>
          <w:szCs w:val="24"/>
        </w:rPr>
      </w:pPr>
    </w:p>
    <w:p w:rsidR="009143E6" w:rsidRDefault="009143E6" w:rsidP="00041352">
      <w:pPr>
        <w:spacing w:after="0" w:line="240" w:lineRule="auto"/>
        <w:rPr>
          <w:b/>
          <w:sz w:val="24"/>
          <w:szCs w:val="24"/>
        </w:rPr>
      </w:pPr>
    </w:p>
    <w:p w:rsidR="009143E6" w:rsidRPr="00823865" w:rsidRDefault="009143E6"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0C7DD0" w:rsidRPr="000C7DD0" w:rsidRDefault="000C7DD0" w:rsidP="003460F6">
      <w:pPr>
        <w:pStyle w:val="ListParagraph"/>
        <w:numPr>
          <w:ilvl w:val="1"/>
          <w:numId w:val="1"/>
        </w:numPr>
        <w:spacing w:after="0" w:line="240" w:lineRule="auto"/>
        <w:ind w:left="284" w:hanging="284"/>
      </w:pPr>
      <w:r w:rsidRPr="000C7DD0">
        <w:rPr>
          <w:b/>
        </w:rPr>
        <w:t>Auditors report and annual return 31/03/201</w:t>
      </w:r>
      <w:r>
        <w:rPr>
          <w:b/>
        </w:rPr>
        <w:t>8</w:t>
      </w:r>
      <w:r w:rsidRPr="000C7DD0">
        <w:rPr>
          <w:b/>
        </w:rPr>
        <w:t xml:space="preserve">: </w:t>
      </w:r>
    </w:p>
    <w:p w:rsidR="000C7DD0" w:rsidRPr="000C7DD0" w:rsidRDefault="000C7DD0" w:rsidP="003460F6">
      <w:pPr>
        <w:pStyle w:val="ListParagraph"/>
        <w:numPr>
          <w:ilvl w:val="1"/>
          <w:numId w:val="1"/>
        </w:numPr>
        <w:spacing w:after="0" w:line="240" w:lineRule="auto"/>
        <w:ind w:left="284" w:hanging="284"/>
        <w:rPr>
          <w:b/>
        </w:rPr>
      </w:pPr>
      <w:r w:rsidRPr="000C7DD0">
        <w:rPr>
          <w:b/>
        </w:rPr>
        <w:t>Payments and receipts</w:t>
      </w:r>
    </w:p>
    <w:tbl>
      <w:tblPr>
        <w:tblStyle w:val="TableGrid"/>
        <w:tblW w:w="98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680"/>
        <w:gridCol w:w="1500"/>
      </w:tblGrid>
      <w:tr w:rsidR="000D3194" w:rsidTr="002060EC">
        <w:tc>
          <w:tcPr>
            <w:tcW w:w="9889" w:type="dxa"/>
            <w:gridSpan w:val="3"/>
            <w:tcBorders>
              <w:top w:val="single" w:sz="4" w:space="0" w:color="auto"/>
              <w:left w:val="single" w:sz="4" w:space="0" w:color="auto"/>
              <w:bottom w:val="single" w:sz="4" w:space="0" w:color="auto"/>
              <w:right w:val="single" w:sz="4" w:space="0" w:color="auto"/>
            </w:tcBorders>
          </w:tcPr>
          <w:p w:rsidR="000D3194" w:rsidRPr="00511AE6" w:rsidRDefault="000D3194" w:rsidP="00E17318">
            <w:pPr>
              <w:pStyle w:val="ListParagraph"/>
              <w:ind w:left="0"/>
              <w:jc w:val="center"/>
              <w:rPr>
                <w:b/>
                <w:sz w:val="24"/>
                <w:szCs w:val="24"/>
              </w:rPr>
            </w:pPr>
            <w:r>
              <w:rPr>
                <w:b/>
                <w:sz w:val="24"/>
                <w:szCs w:val="24"/>
              </w:rPr>
              <w:t>Invoices</w:t>
            </w:r>
          </w:p>
        </w:tc>
      </w:tr>
      <w:tr w:rsidR="000D3194" w:rsidTr="000D3194">
        <w:trPr>
          <w:trHeight w:val="312"/>
        </w:trPr>
        <w:tc>
          <w:tcPr>
            <w:tcW w:w="709" w:type="dxa"/>
            <w:tcBorders>
              <w:top w:val="single" w:sz="4" w:space="0" w:color="auto"/>
            </w:tcBorders>
          </w:tcPr>
          <w:p w:rsidR="000D3194" w:rsidRDefault="000D3194" w:rsidP="009C4479">
            <w:pPr>
              <w:pStyle w:val="ListParagraph"/>
              <w:ind w:left="0"/>
              <w:jc w:val="center"/>
              <w:rPr>
                <w:b/>
                <w:sz w:val="24"/>
                <w:szCs w:val="24"/>
              </w:rPr>
            </w:pPr>
            <w:r>
              <w:rPr>
                <w:b/>
                <w:sz w:val="24"/>
                <w:szCs w:val="24"/>
              </w:rPr>
              <w:t>483</w:t>
            </w:r>
          </w:p>
        </w:tc>
        <w:tc>
          <w:tcPr>
            <w:tcW w:w="7680" w:type="dxa"/>
            <w:tcBorders>
              <w:top w:val="single" w:sz="4" w:space="0" w:color="auto"/>
            </w:tcBorders>
          </w:tcPr>
          <w:p w:rsidR="000D3194" w:rsidRPr="00D32EDF" w:rsidRDefault="000D3194" w:rsidP="00E94D61">
            <w:pPr>
              <w:pStyle w:val="ListParagraph"/>
              <w:ind w:left="0"/>
              <w:rPr>
                <w:sz w:val="20"/>
                <w:szCs w:val="20"/>
              </w:rPr>
            </w:pPr>
            <w:r w:rsidRPr="009C4479">
              <w:rPr>
                <w:b/>
              </w:rPr>
              <w:t>Clerks salary and expenses:</w:t>
            </w:r>
            <w:r>
              <w:rPr>
                <w:b/>
                <w:sz w:val="20"/>
                <w:szCs w:val="20"/>
              </w:rPr>
              <w:t xml:space="preserve"> </w:t>
            </w:r>
            <w:r w:rsidR="00E94D61">
              <w:rPr>
                <w:sz w:val="20"/>
                <w:szCs w:val="20"/>
              </w:rPr>
              <w:t>September</w:t>
            </w:r>
            <w:bookmarkStart w:id="0" w:name="_GoBack"/>
            <w:bookmarkEnd w:id="0"/>
            <w:r w:rsidRPr="009C4479">
              <w:rPr>
                <w:sz w:val="20"/>
                <w:szCs w:val="20"/>
              </w:rPr>
              <w:t xml:space="preserve"> 2018</w:t>
            </w:r>
          </w:p>
        </w:tc>
        <w:tc>
          <w:tcPr>
            <w:tcW w:w="1500" w:type="dxa"/>
            <w:tcBorders>
              <w:top w:val="single" w:sz="4" w:space="0" w:color="auto"/>
            </w:tcBorders>
          </w:tcPr>
          <w:p w:rsidR="000D3194" w:rsidRPr="0021225E" w:rsidRDefault="000D3194" w:rsidP="00FC1D5C">
            <w:pPr>
              <w:pStyle w:val="ListParagraph"/>
              <w:ind w:left="0"/>
              <w:jc w:val="center"/>
              <w:rPr>
                <w:sz w:val="20"/>
                <w:szCs w:val="20"/>
              </w:rPr>
            </w:pPr>
            <w:r>
              <w:rPr>
                <w:sz w:val="20"/>
                <w:szCs w:val="20"/>
              </w:rPr>
              <w:t>See attachment</w:t>
            </w:r>
          </w:p>
        </w:tc>
      </w:tr>
      <w:tr w:rsidR="000D3194" w:rsidTr="000D3194">
        <w:trPr>
          <w:trHeight w:val="312"/>
        </w:trPr>
        <w:tc>
          <w:tcPr>
            <w:tcW w:w="709" w:type="dxa"/>
          </w:tcPr>
          <w:p w:rsidR="000D3194" w:rsidRDefault="000D3194" w:rsidP="009C4479">
            <w:pPr>
              <w:pStyle w:val="ListParagraph"/>
              <w:ind w:left="0"/>
              <w:jc w:val="center"/>
              <w:rPr>
                <w:b/>
                <w:sz w:val="24"/>
                <w:szCs w:val="24"/>
              </w:rPr>
            </w:pPr>
            <w:r>
              <w:rPr>
                <w:b/>
                <w:sz w:val="24"/>
                <w:szCs w:val="24"/>
              </w:rPr>
              <w:t>484</w:t>
            </w:r>
          </w:p>
        </w:tc>
        <w:tc>
          <w:tcPr>
            <w:tcW w:w="7680" w:type="dxa"/>
          </w:tcPr>
          <w:p w:rsidR="000D3194" w:rsidRPr="009144B3" w:rsidRDefault="000D3194" w:rsidP="00783445">
            <w:pPr>
              <w:pStyle w:val="ListParagraph"/>
              <w:ind w:left="0"/>
            </w:pPr>
            <w:proofErr w:type="spellStart"/>
            <w:r>
              <w:rPr>
                <w:b/>
              </w:rPr>
              <w:t>GeoXphere</w:t>
            </w:r>
            <w:proofErr w:type="spellEnd"/>
            <w:r>
              <w:rPr>
                <w:b/>
              </w:rPr>
              <w:t xml:space="preserve"> Ltd: </w:t>
            </w:r>
            <w:r w:rsidRPr="009144B3">
              <w:rPr>
                <w:sz w:val="20"/>
                <w:szCs w:val="20"/>
              </w:rPr>
              <w:t xml:space="preserve">Annual subscription </w:t>
            </w:r>
            <w:r>
              <w:rPr>
                <w:sz w:val="20"/>
                <w:szCs w:val="20"/>
              </w:rPr>
              <w:t xml:space="preserve">to Parish Online to support the </w:t>
            </w:r>
            <w:r w:rsidRPr="009144B3">
              <w:rPr>
                <w:sz w:val="20"/>
                <w:szCs w:val="20"/>
              </w:rPr>
              <w:t>Neighbourhood Plan</w:t>
            </w:r>
          </w:p>
        </w:tc>
        <w:tc>
          <w:tcPr>
            <w:tcW w:w="1500" w:type="dxa"/>
          </w:tcPr>
          <w:p w:rsidR="000D3194" w:rsidRPr="0021225E" w:rsidRDefault="000D3194" w:rsidP="00783445">
            <w:pPr>
              <w:pStyle w:val="ListParagraph"/>
              <w:ind w:left="0"/>
              <w:jc w:val="center"/>
              <w:rPr>
                <w:sz w:val="20"/>
                <w:szCs w:val="20"/>
              </w:rPr>
            </w:pPr>
            <w:r>
              <w:rPr>
                <w:sz w:val="20"/>
                <w:szCs w:val="20"/>
              </w:rPr>
              <w:t>£36.00</w:t>
            </w:r>
          </w:p>
        </w:tc>
      </w:tr>
      <w:tr w:rsidR="000D3194" w:rsidTr="000D3194">
        <w:tc>
          <w:tcPr>
            <w:tcW w:w="709" w:type="dxa"/>
          </w:tcPr>
          <w:p w:rsidR="000D3194" w:rsidRDefault="000D3194" w:rsidP="009C4479">
            <w:pPr>
              <w:pStyle w:val="ListParagraph"/>
              <w:ind w:left="0"/>
              <w:jc w:val="center"/>
              <w:rPr>
                <w:b/>
                <w:sz w:val="24"/>
                <w:szCs w:val="24"/>
              </w:rPr>
            </w:pPr>
            <w:r>
              <w:rPr>
                <w:b/>
                <w:sz w:val="24"/>
                <w:szCs w:val="24"/>
              </w:rPr>
              <w:t>485</w:t>
            </w:r>
          </w:p>
        </w:tc>
        <w:tc>
          <w:tcPr>
            <w:tcW w:w="7680" w:type="dxa"/>
          </w:tcPr>
          <w:p w:rsidR="000D3194" w:rsidRPr="002E04AC" w:rsidRDefault="000D3194" w:rsidP="00AA0434">
            <w:pPr>
              <w:pStyle w:val="ListParagraph"/>
              <w:ind w:left="0"/>
            </w:pPr>
            <w:r w:rsidRPr="009144B3">
              <w:rPr>
                <w:b/>
              </w:rPr>
              <w:t>Moore Stephens:</w:t>
            </w:r>
            <w:r>
              <w:t xml:space="preserve"> </w:t>
            </w:r>
            <w:r w:rsidRPr="009144B3">
              <w:rPr>
                <w:sz w:val="20"/>
                <w:szCs w:val="20"/>
              </w:rPr>
              <w:t>External audit fees</w:t>
            </w:r>
          </w:p>
        </w:tc>
        <w:tc>
          <w:tcPr>
            <w:tcW w:w="1500" w:type="dxa"/>
          </w:tcPr>
          <w:p w:rsidR="000D3194" w:rsidRDefault="000D3194" w:rsidP="00FC1D5C">
            <w:pPr>
              <w:pStyle w:val="ListParagraph"/>
              <w:ind w:left="0"/>
              <w:jc w:val="center"/>
              <w:rPr>
                <w:sz w:val="20"/>
                <w:szCs w:val="20"/>
              </w:rPr>
            </w:pPr>
            <w:r>
              <w:rPr>
                <w:sz w:val="20"/>
                <w:szCs w:val="20"/>
              </w:rPr>
              <w:t>£240.00</w:t>
            </w:r>
          </w:p>
        </w:tc>
      </w:tr>
      <w:tr w:rsidR="000D3194" w:rsidTr="000D3194">
        <w:tc>
          <w:tcPr>
            <w:tcW w:w="709" w:type="dxa"/>
          </w:tcPr>
          <w:p w:rsidR="000D3194" w:rsidRDefault="000D3194" w:rsidP="009C4479">
            <w:pPr>
              <w:pStyle w:val="ListParagraph"/>
              <w:ind w:left="0"/>
              <w:jc w:val="center"/>
              <w:rPr>
                <w:b/>
                <w:sz w:val="24"/>
                <w:szCs w:val="24"/>
              </w:rPr>
            </w:pPr>
            <w:r>
              <w:rPr>
                <w:b/>
                <w:sz w:val="24"/>
                <w:szCs w:val="24"/>
              </w:rPr>
              <w:t>486</w:t>
            </w:r>
          </w:p>
        </w:tc>
        <w:tc>
          <w:tcPr>
            <w:tcW w:w="7680" w:type="dxa"/>
          </w:tcPr>
          <w:p w:rsidR="000D3194" w:rsidRPr="002E04AC" w:rsidRDefault="000D3194" w:rsidP="00C95334">
            <w:pPr>
              <w:pStyle w:val="ListParagraph"/>
              <w:ind w:left="0"/>
            </w:pPr>
            <w:proofErr w:type="spellStart"/>
            <w:r w:rsidRPr="00F47B65">
              <w:rPr>
                <w:b/>
              </w:rPr>
              <w:t>Avia</w:t>
            </w:r>
            <w:proofErr w:type="spellEnd"/>
            <w:r w:rsidRPr="00F47B65">
              <w:rPr>
                <w:b/>
              </w:rPr>
              <w:t xml:space="preserve"> Boiler Care Ltd:</w:t>
            </w:r>
            <w:r>
              <w:t xml:space="preserve"> </w:t>
            </w:r>
            <w:r w:rsidRPr="00C95334">
              <w:rPr>
                <w:sz w:val="20"/>
                <w:szCs w:val="20"/>
              </w:rPr>
              <w:t>Servicing the</w:t>
            </w:r>
            <w:r>
              <w:rPr>
                <w:sz w:val="20"/>
                <w:szCs w:val="20"/>
              </w:rPr>
              <w:t xml:space="preserve"> boiler at the sportsfield pavilion</w:t>
            </w:r>
          </w:p>
        </w:tc>
        <w:tc>
          <w:tcPr>
            <w:tcW w:w="1500" w:type="dxa"/>
          </w:tcPr>
          <w:p w:rsidR="000D3194" w:rsidRDefault="000D3194" w:rsidP="00FC1D5C">
            <w:pPr>
              <w:pStyle w:val="ListParagraph"/>
              <w:ind w:left="0"/>
              <w:jc w:val="center"/>
              <w:rPr>
                <w:sz w:val="20"/>
                <w:szCs w:val="20"/>
              </w:rPr>
            </w:pPr>
            <w:r>
              <w:rPr>
                <w:sz w:val="20"/>
                <w:szCs w:val="20"/>
              </w:rPr>
              <w:t>£307.50</w:t>
            </w:r>
          </w:p>
        </w:tc>
      </w:tr>
      <w:tr w:rsidR="000D3194" w:rsidTr="000D3194">
        <w:tc>
          <w:tcPr>
            <w:tcW w:w="709" w:type="dxa"/>
          </w:tcPr>
          <w:p w:rsidR="000D3194" w:rsidRDefault="000D3194" w:rsidP="009C4479">
            <w:pPr>
              <w:pStyle w:val="ListParagraph"/>
              <w:ind w:left="0"/>
              <w:jc w:val="center"/>
              <w:rPr>
                <w:b/>
                <w:sz w:val="24"/>
                <w:szCs w:val="24"/>
              </w:rPr>
            </w:pPr>
            <w:r>
              <w:rPr>
                <w:b/>
                <w:sz w:val="24"/>
                <w:szCs w:val="24"/>
              </w:rPr>
              <w:t>487</w:t>
            </w:r>
          </w:p>
        </w:tc>
        <w:tc>
          <w:tcPr>
            <w:tcW w:w="7680" w:type="dxa"/>
          </w:tcPr>
          <w:p w:rsidR="000D3194" w:rsidRPr="00C620B2" w:rsidRDefault="000D3194" w:rsidP="00C95334">
            <w:pPr>
              <w:pStyle w:val="ListParagraph"/>
              <w:ind w:left="0"/>
              <w:rPr>
                <w:sz w:val="20"/>
                <w:szCs w:val="20"/>
              </w:rPr>
            </w:pPr>
            <w:r>
              <w:rPr>
                <w:b/>
              </w:rPr>
              <w:t xml:space="preserve">The Play Inspection Company: </w:t>
            </w:r>
            <w:r>
              <w:rPr>
                <w:sz w:val="20"/>
                <w:szCs w:val="20"/>
              </w:rPr>
              <w:t>Operational inspections for the playground and the sportsfield</w:t>
            </w:r>
          </w:p>
        </w:tc>
        <w:tc>
          <w:tcPr>
            <w:tcW w:w="1500" w:type="dxa"/>
          </w:tcPr>
          <w:p w:rsidR="000D3194" w:rsidRDefault="000D3194" w:rsidP="00FC1D5C">
            <w:pPr>
              <w:pStyle w:val="ListParagraph"/>
              <w:ind w:left="0"/>
              <w:jc w:val="center"/>
              <w:rPr>
                <w:sz w:val="20"/>
                <w:szCs w:val="20"/>
              </w:rPr>
            </w:pPr>
            <w:r>
              <w:rPr>
                <w:sz w:val="20"/>
                <w:szCs w:val="20"/>
              </w:rPr>
              <w:t>£90.00</w:t>
            </w:r>
          </w:p>
        </w:tc>
      </w:tr>
      <w:tr w:rsidR="000D3194" w:rsidTr="005C7915">
        <w:tc>
          <w:tcPr>
            <w:tcW w:w="9889" w:type="dxa"/>
            <w:gridSpan w:val="3"/>
            <w:tcBorders>
              <w:top w:val="single" w:sz="4" w:space="0" w:color="auto"/>
              <w:left w:val="single" w:sz="4" w:space="0" w:color="auto"/>
              <w:bottom w:val="single" w:sz="4" w:space="0" w:color="auto"/>
              <w:right w:val="single" w:sz="4" w:space="0" w:color="auto"/>
            </w:tcBorders>
          </w:tcPr>
          <w:p w:rsidR="000D3194" w:rsidRPr="00EA0BD7" w:rsidRDefault="00795B1F" w:rsidP="00FC1D5C">
            <w:pPr>
              <w:pStyle w:val="ListParagraph"/>
              <w:ind w:left="0"/>
              <w:jc w:val="center"/>
              <w:rPr>
                <w:b/>
                <w:sz w:val="24"/>
                <w:szCs w:val="24"/>
              </w:rPr>
            </w:pPr>
            <w:r>
              <w:rPr>
                <w:b/>
                <w:sz w:val="24"/>
                <w:szCs w:val="24"/>
              </w:rPr>
              <w:t>Subject to approval of 18/128 and 18/129</w:t>
            </w:r>
          </w:p>
        </w:tc>
      </w:tr>
      <w:tr w:rsidR="000D3194" w:rsidTr="000D3194">
        <w:tc>
          <w:tcPr>
            <w:tcW w:w="709" w:type="dxa"/>
          </w:tcPr>
          <w:p w:rsidR="000D3194" w:rsidRPr="000D3194" w:rsidRDefault="00795B1F" w:rsidP="000D3194">
            <w:pPr>
              <w:pStyle w:val="ListParagraph"/>
              <w:ind w:left="0"/>
              <w:jc w:val="center"/>
              <w:rPr>
                <w:b/>
                <w:sz w:val="24"/>
                <w:szCs w:val="24"/>
              </w:rPr>
            </w:pPr>
            <w:r>
              <w:rPr>
                <w:b/>
                <w:sz w:val="24"/>
                <w:szCs w:val="24"/>
              </w:rPr>
              <w:t>488</w:t>
            </w:r>
          </w:p>
        </w:tc>
        <w:tc>
          <w:tcPr>
            <w:tcW w:w="7680" w:type="dxa"/>
          </w:tcPr>
          <w:p w:rsidR="000D3194" w:rsidRPr="00C95334" w:rsidRDefault="000D3194" w:rsidP="00AA0434">
            <w:pPr>
              <w:pStyle w:val="ListParagraph"/>
              <w:ind w:left="0"/>
              <w:rPr>
                <w:sz w:val="20"/>
                <w:szCs w:val="20"/>
              </w:rPr>
            </w:pPr>
            <w:r>
              <w:rPr>
                <w:b/>
              </w:rPr>
              <w:t xml:space="preserve">Came and Company: </w:t>
            </w:r>
            <w:r>
              <w:rPr>
                <w:sz w:val="20"/>
                <w:szCs w:val="20"/>
              </w:rPr>
              <w:t>Insurance</w:t>
            </w:r>
          </w:p>
        </w:tc>
        <w:tc>
          <w:tcPr>
            <w:tcW w:w="1500" w:type="dxa"/>
          </w:tcPr>
          <w:p w:rsidR="000D3194" w:rsidRDefault="000D3194" w:rsidP="00FC1D5C">
            <w:pPr>
              <w:pStyle w:val="ListParagraph"/>
              <w:ind w:left="0"/>
              <w:jc w:val="center"/>
              <w:rPr>
                <w:sz w:val="20"/>
                <w:szCs w:val="20"/>
              </w:rPr>
            </w:pPr>
            <w:r>
              <w:rPr>
                <w:sz w:val="20"/>
                <w:szCs w:val="20"/>
              </w:rPr>
              <w:t>£1490.32</w:t>
            </w:r>
          </w:p>
        </w:tc>
      </w:tr>
      <w:tr w:rsidR="000D3194" w:rsidTr="000D3194">
        <w:tc>
          <w:tcPr>
            <w:tcW w:w="709" w:type="dxa"/>
            <w:tcBorders>
              <w:bottom w:val="single" w:sz="4" w:space="0" w:color="auto"/>
            </w:tcBorders>
          </w:tcPr>
          <w:p w:rsidR="000D3194" w:rsidRPr="000D3194" w:rsidRDefault="00795B1F" w:rsidP="000D3194">
            <w:pPr>
              <w:pStyle w:val="ListParagraph"/>
              <w:ind w:left="0"/>
              <w:jc w:val="center"/>
              <w:rPr>
                <w:b/>
                <w:sz w:val="24"/>
                <w:szCs w:val="24"/>
              </w:rPr>
            </w:pPr>
            <w:r>
              <w:rPr>
                <w:b/>
                <w:sz w:val="24"/>
                <w:szCs w:val="24"/>
              </w:rPr>
              <w:t>489</w:t>
            </w:r>
          </w:p>
        </w:tc>
        <w:tc>
          <w:tcPr>
            <w:tcW w:w="7680" w:type="dxa"/>
            <w:tcBorders>
              <w:bottom w:val="single" w:sz="4" w:space="0" w:color="auto"/>
            </w:tcBorders>
          </w:tcPr>
          <w:p w:rsidR="000D3194" w:rsidRPr="00EA0BD7" w:rsidRDefault="000D3194" w:rsidP="00AA0434">
            <w:pPr>
              <w:pStyle w:val="ListParagraph"/>
              <w:ind w:left="0"/>
              <w:rPr>
                <w:b/>
              </w:rPr>
            </w:pPr>
            <w:r>
              <w:rPr>
                <w:b/>
              </w:rPr>
              <w:t xml:space="preserve">3 Villages Comet Bus Group: </w:t>
            </w:r>
            <w:r w:rsidRPr="00C95334">
              <w:rPr>
                <w:sz w:val="20"/>
                <w:szCs w:val="20"/>
              </w:rPr>
              <w:t>Donation</w:t>
            </w:r>
          </w:p>
        </w:tc>
        <w:tc>
          <w:tcPr>
            <w:tcW w:w="1500" w:type="dxa"/>
            <w:tcBorders>
              <w:bottom w:val="single" w:sz="4" w:space="0" w:color="auto"/>
            </w:tcBorders>
          </w:tcPr>
          <w:p w:rsidR="000D3194" w:rsidRDefault="000D3194" w:rsidP="00C95334">
            <w:pPr>
              <w:pStyle w:val="ListParagraph"/>
              <w:ind w:left="0"/>
              <w:jc w:val="center"/>
              <w:rPr>
                <w:sz w:val="20"/>
                <w:szCs w:val="20"/>
              </w:rPr>
            </w:pPr>
            <w:r>
              <w:rPr>
                <w:sz w:val="20"/>
                <w:szCs w:val="20"/>
              </w:rPr>
              <w:t>£200.00</w:t>
            </w:r>
          </w:p>
        </w:tc>
      </w:tr>
      <w:tr w:rsidR="000D3194" w:rsidTr="00E0179F">
        <w:tc>
          <w:tcPr>
            <w:tcW w:w="9889" w:type="dxa"/>
            <w:gridSpan w:val="3"/>
            <w:tcBorders>
              <w:top w:val="single" w:sz="4" w:space="0" w:color="auto"/>
              <w:left w:val="single" w:sz="4" w:space="0" w:color="auto"/>
              <w:bottom w:val="single" w:sz="4" w:space="0" w:color="auto"/>
              <w:right w:val="single" w:sz="4" w:space="0" w:color="auto"/>
            </w:tcBorders>
          </w:tcPr>
          <w:p w:rsidR="000D3194" w:rsidRPr="00C620B2" w:rsidRDefault="000D3194" w:rsidP="00C95334">
            <w:pPr>
              <w:pStyle w:val="ListParagraph"/>
              <w:ind w:left="0"/>
              <w:jc w:val="center"/>
              <w:rPr>
                <w:b/>
                <w:sz w:val="24"/>
                <w:szCs w:val="24"/>
              </w:rPr>
            </w:pPr>
            <w:r w:rsidRPr="00C620B2">
              <w:rPr>
                <w:b/>
                <w:sz w:val="24"/>
                <w:szCs w:val="24"/>
              </w:rPr>
              <w:t>Income</w:t>
            </w:r>
            <w:r>
              <w:rPr>
                <w:b/>
                <w:sz w:val="24"/>
                <w:szCs w:val="24"/>
              </w:rPr>
              <w:t xml:space="preserve"> received</w:t>
            </w:r>
          </w:p>
        </w:tc>
      </w:tr>
      <w:tr w:rsidR="000D3194" w:rsidTr="00A17FF8">
        <w:tc>
          <w:tcPr>
            <w:tcW w:w="8389" w:type="dxa"/>
            <w:gridSpan w:val="2"/>
            <w:tcBorders>
              <w:top w:val="single" w:sz="4" w:space="0" w:color="auto"/>
            </w:tcBorders>
          </w:tcPr>
          <w:p w:rsidR="000D3194" w:rsidRDefault="000D3194" w:rsidP="00AA0434">
            <w:pPr>
              <w:pStyle w:val="ListParagraph"/>
              <w:ind w:left="0"/>
              <w:rPr>
                <w:b/>
              </w:rPr>
            </w:pPr>
            <w:r>
              <w:rPr>
                <w:b/>
              </w:rPr>
              <w:t xml:space="preserve">Vale of White Horse District Council: </w:t>
            </w:r>
            <w:r w:rsidRPr="00C620B2">
              <w:rPr>
                <w:sz w:val="20"/>
                <w:szCs w:val="20"/>
              </w:rPr>
              <w:t>2</w:t>
            </w:r>
            <w:r w:rsidRPr="00C620B2">
              <w:rPr>
                <w:sz w:val="20"/>
                <w:szCs w:val="20"/>
                <w:vertAlign w:val="superscript"/>
              </w:rPr>
              <w:t>nd</w:t>
            </w:r>
            <w:r w:rsidRPr="00C620B2">
              <w:rPr>
                <w:sz w:val="20"/>
                <w:szCs w:val="20"/>
              </w:rPr>
              <w:t xml:space="preserve"> instalment of the precept 2018/19</w:t>
            </w:r>
          </w:p>
        </w:tc>
        <w:tc>
          <w:tcPr>
            <w:tcW w:w="1500" w:type="dxa"/>
            <w:tcBorders>
              <w:top w:val="single" w:sz="4" w:space="0" w:color="auto"/>
            </w:tcBorders>
          </w:tcPr>
          <w:p w:rsidR="000D3194" w:rsidRDefault="000D3194" w:rsidP="00C95334">
            <w:pPr>
              <w:pStyle w:val="ListParagraph"/>
              <w:ind w:left="0"/>
              <w:jc w:val="center"/>
              <w:rPr>
                <w:sz w:val="20"/>
                <w:szCs w:val="20"/>
              </w:rPr>
            </w:pPr>
            <w:r>
              <w:rPr>
                <w:sz w:val="20"/>
                <w:szCs w:val="20"/>
              </w:rPr>
              <w:t>£9620.00</w:t>
            </w:r>
          </w:p>
        </w:tc>
      </w:tr>
    </w:tbl>
    <w:p w:rsidR="008D4DF6" w:rsidRPr="00511AE6" w:rsidRDefault="008D4DF6" w:rsidP="00511AE6">
      <w:pPr>
        <w:spacing w:after="0" w:line="240" w:lineRule="auto"/>
        <w:rPr>
          <w:b/>
          <w:sz w:val="24"/>
          <w:szCs w:val="24"/>
        </w:rPr>
      </w:pPr>
    </w:p>
    <w:p w:rsidR="000C7DD0" w:rsidRPr="000C7DD0" w:rsidRDefault="00EE6E2C" w:rsidP="000C7DD0">
      <w:pPr>
        <w:pStyle w:val="ListParagraph"/>
        <w:numPr>
          <w:ilvl w:val="0"/>
          <w:numId w:val="1"/>
        </w:numPr>
        <w:ind w:hanging="720"/>
        <w:rPr>
          <w:b/>
          <w:sz w:val="24"/>
          <w:szCs w:val="24"/>
        </w:rPr>
      </w:pPr>
      <w:r>
        <w:rPr>
          <w:b/>
          <w:sz w:val="24"/>
          <w:szCs w:val="24"/>
        </w:rPr>
        <w:t>Publications and correspondence</w:t>
      </w:r>
      <w:r w:rsidR="00A27F7F">
        <w:rPr>
          <w:b/>
          <w:sz w:val="24"/>
          <w:szCs w:val="24"/>
        </w:rPr>
        <w:t>:</w:t>
      </w:r>
    </w:p>
    <w:p w:rsidR="000C7DD0" w:rsidRDefault="000C7DD0" w:rsidP="000C7DD0">
      <w:pPr>
        <w:pStyle w:val="ListParagraph"/>
        <w:numPr>
          <w:ilvl w:val="0"/>
          <w:numId w:val="5"/>
        </w:numPr>
        <w:ind w:left="426" w:hanging="284"/>
        <w:rPr>
          <w:sz w:val="20"/>
          <w:szCs w:val="20"/>
        </w:rPr>
      </w:pPr>
      <w:r w:rsidRPr="000C7DD0">
        <w:rPr>
          <w:sz w:val="20"/>
          <w:szCs w:val="20"/>
        </w:rPr>
        <w:t>Letter from Moore Stephens confirming the completion of the audit for the year ended 31</w:t>
      </w:r>
      <w:r w:rsidRPr="000C7DD0">
        <w:rPr>
          <w:sz w:val="20"/>
          <w:szCs w:val="20"/>
          <w:vertAlign w:val="superscript"/>
        </w:rPr>
        <w:t>st</w:t>
      </w:r>
      <w:r w:rsidRPr="000C7DD0">
        <w:rPr>
          <w:sz w:val="20"/>
          <w:szCs w:val="20"/>
        </w:rPr>
        <w:t xml:space="preserve"> March 2018</w:t>
      </w:r>
    </w:p>
    <w:p w:rsidR="000C7DD0" w:rsidRPr="000C7DD0" w:rsidRDefault="000C7DD0" w:rsidP="000C7DD0">
      <w:pPr>
        <w:pStyle w:val="ListParagraph"/>
        <w:numPr>
          <w:ilvl w:val="0"/>
          <w:numId w:val="5"/>
        </w:numPr>
        <w:ind w:left="426" w:hanging="284"/>
        <w:rPr>
          <w:sz w:val="20"/>
          <w:szCs w:val="20"/>
        </w:rPr>
      </w:pPr>
      <w:r>
        <w:rPr>
          <w:sz w:val="20"/>
          <w:szCs w:val="20"/>
        </w:rPr>
        <w:t xml:space="preserve">Letter from Royal Mail regarding scam mail. Notice posted of the village noticeboard. </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511AE6">
        <w:rPr>
          <w:sz w:val="20"/>
          <w:szCs w:val="20"/>
        </w:rPr>
        <w:t xml:space="preserve">To confirm the next meeting of the Parish Council is to be held on Monday </w:t>
      </w:r>
      <w:r w:rsidR="00F977A7">
        <w:rPr>
          <w:sz w:val="20"/>
          <w:szCs w:val="20"/>
        </w:rPr>
        <w:t>12</w:t>
      </w:r>
      <w:r w:rsidR="00F977A7" w:rsidRPr="00F977A7">
        <w:rPr>
          <w:sz w:val="20"/>
          <w:szCs w:val="20"/>
          <w:vertAlign w:val="superscript"/>
        </w:rPr>
        <w:t>th</w:t>
      </w:r>
      <w:r w:rsidR="00F977A7">
        <w:rPr>
          <w:sz w:val="20"/>
          <w:szCs w:val="20"/>
        </w:rPr>
        <w:t xml:space="preserve"> November</w:t>
      </w:r>
      <w:r w:rsidR="007D1003">
        <w:rPr>
          <w:sz w:val="20"/>
          <w:szCs w:val="20"/>
        </w:rPr>
        <w:t xml:space="preserve">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8C0AFA">
      <w:headerReference w:type="default" r:id="rId8"/>
      <w:headerReference w:type="first" r:id="rId9"/>
      <w:pgSz w:w="11906" w:h="16838"/>
      <w:pgMar w:top="567" w:right="849" w:bottom="426"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77" w:rsidRDefault="002F2D77" w:rsidP="00237123">
      <w:pPr>
        <w:spacing w:after="0" w:line="240" w:lineRule="auto"/>
      </w:pPr>
      <w:r>
        <w:separator/>
      </w:r>
    </w:p>
  </w:endnote>
  <w:endnote w:type="continuationSeparator" w:id="0">
    <w:p w:rsidR="002F2D77" w:rsidRDefault="002F2D77"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77" w:rsidRDefault="002F2D77" w:rsidP="00237123">
      <w:pPr>
        <w:spacing w:after="0" w:line="240" w:lineRule="auto"/>
      </w:pPr>
      <w:r>
        <w:separator/>
      </w:r>
    </w:p>
  </w:footnote>
  <w:footnote w:type="continuationSeparator" w:id="0">
    <w:p w:rsidR="002F2D77" w:rsidRDefault="002F2D77"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rPr>
        <w:rFonts w:cstheme="minorHAnsi"/>
        <w:sz w:val="20"/>
        <w:szCs w:val="20"/>
        <w:lang w:val="en-US"/>
      </w:rPr>
    </w:pPr>
  </w:p>
  <w:p w:rsidR="00AA0434" w:rsidRDefault="00AA0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A0434" w:rsidRPr="00454205" w:rsidRDefault="00AA0434"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AA0434" w:rsidRDefault="00AA0434"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562665D4"/>
    <w:lvl w:ilvl="0" w:tplc="B5DE77A6">
      <w:start w:val="115"/>
      <w:numFmt w:val="decimal"/>
      <w:lvlText w:val="18/%1"/>
      <w:lvlJc w:val="left"/>
      <w:pPr>
        <w:ind w:left="720" w:hanging="360"/>
      </w:pPr>
      <w:rPr>
        <w:rFonts w:hint="default"/>
        <w:b/>
        <w:sz w:val="24"/>
        <w:szCs w:val="24"/>
      </w:rPr>
    </w:lvl>
    <w:lvl w:ilvl="1" w:tplc="E24AB792">
      <w:start w:val="1"/>
      <w:numFmt w:val="lowerLetter"/>
      <w:lvlText w:val="%2."/>
      <w:lvlJc w:val="left"/>
      <w:pPr>
        <w:ind w:left="1440" w:hanging="360"/>
      </w:pPr>
      <w:rPr>
        <w:b/>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0F7CAF"/>
    <w:multiLevelType w:val="hybridMultilevel"/>
    <w:tmpl w:val="B8FE60CC"/>
    <w:lvl w:ilvl="0" w:tplc="03EE3BA4">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41352"/>
    <w:rsid w:val="00054179"/>
    <w:rsid w:val="00064B2D"/>
    <w:rsid w:val="00084C32"/>
    <w:rsid w:val="00087041"/>
    <w:rsid w:val="00095A27"/>
    <w:rsid w:val="00095F8A"/>
    <w:rsid w:val="000A4D11"/>
    <w:rsid w:val="000C2F25"/>
    <w:rsid w:val="000C4FBB"/>
    <w:rsid w:val="000C7DD0"/>
    <w:rsid w:val="000D3194"/>
    <w:rsid w:val="000D5216"/>
    <w:rsid w:val="00124DFF"/>
    <w:rsid w:val="0014686A"/>
    <w:rsid w:val="00147801"/>
    <w:rsid w:val="0016210E"/>
    <w:rsid w:val="00163E06"/>
    <w:rsid w:val="00181DDE"/>
    <w:rsid w:val="00193028"/>
    <w:rsid w:val="00193443"/>
    <w:rsid w:val="001E4A24"/>
    <w:rsid w:val="001E67B3"/>
    <w:rsid w:val="001E6C83"/>
    <w:rsid w:val="001F5F4E"/>
    <w:rsid w:val="001F6079"/>
    <w:rsid w:val="00206357"/>
    <w:rsid w:val="00211FB5"/>
    <w:rsid w:val="0021225E"/>
    <w:rsid w:val="002166C1"/>
    <w:rsid w:val="00227031"/>
    <w:rsid w:val="00237123"/>
    <w:rsid w:val="00237813"/>
    <w:rsid w:val="00245E6C"/>
    <w:rsid w:val="00251119"/>
    <w:rsid w:val="0025631B"/>
    <w:rsid w:val="00267065"/>
    <w:rsid w:val="00291266"/>
    <w:rsid w:val="00291E57"/>
    <w:rsid w:val="002B3158"/>
    <w:rsid w:val="002B7790"/>
    <w:rsid w:val="002D4F9D"/>
    <w:rsid w:val="002E04AC"/>
    <w:rsid w:val="002E65A6"/>
    <w:rsid w:val="002F0DB5"/>
    <w:rsid w:val="002F2D77"/>
    <w:rsid w:val="002F58C2"/>
    <w:rsid w:val="003044EC"/>
    <w:rsid w:val="00314A0D"/>
    <w:rsid w:val="003241F9"/>
    <w:rsid w:val="00326C5C"/>
    <w:rsid w:val="00331B7E"/>
    <w:rsid w:val="003460F6"/>
    <w:rsid w:val="00346F7E"/>
    <w:rsid w:val="00352543"/>
    <w:rsid w:val="00352766"/>
    <w:rsid w:val="00367034"/>
    <w:rsid w:val="00374366"/>
    <w:rsid w:val="003771DF"/>
    <w:rsid w:val="00393A6B"/>
    <w:rsid w:val="003A7E9D"/>
    <w:rsid w:val="003B3E45"/>
    <w:rsid w:val="003B796B"/>
    <w:rsid w:val="003D195C"/>
    <w:rsid w:val="003E223D"/>
    <w:rsid w:val="003F074B"/>
    <w:rsid w:val="003F2813"/>
    <w:rsid w:val="003F3839"/>
    <w:rsid w:val="003F78FE"/>
    <w:rsid w:val="004175A7"/>
    <w:rsid w:val="004177F5"/>
    <w:rsid w:val="004360E7"/>
    <w:rsid w:val="00454205"/>
    <w:rsid w:val="00454864"/>
    <w:rsid w:val="004809F1"/>
    <w:rsid w:val="00481BC9"/>
    <w:rsid w:val="0049344E"/>
    <w:rsid w:val="00493E98"/>
    <w:rsid w:val="004A237C"/>
    <w:rsid w:val="004B6340"/>
    <w:rsid w:val="004C64F6"/>
    <w:rsid w:val="004D22BD"/>
    <w:rsid w:val="004E1CC2"/>
    <w:rsid w:val="00511AE6"/>
    <w:rsid w:val="00512EF7"/>
    <w:rsid w:val="00516D7E"/>
    <w:rsid w:val="00520B49"/>
    <w:rsid w:val="005357E8"/>
    <w:rsid w:val="00536717"/>
    <w:rsid w:val="00544A29"/>
    <w:rsid w:val="0055416A"/>
    <w:rsid w:val="00555235"/>
    <w:rsid w:val="005772A2"/>
    <w:rsid w:val="00596E33"/>
    <w:rsid w:val="005A0ACA"/>
    <w:rsid w:val="005B3269"/>
    <w:rsid w:val="005C5633"/>
    <w:rsid w:val="005F276C"/>
    <w:rsid w:val="00614548"/>
    <w:rsid w:val="00631258"/>
    <w:rsid w:val="0065194F"/>
    <w:rsid w:val="006548A0"/>
    <w:rsid w:val="006A7D03"/>
    <w:rsid w:val="006B5B76"/>
    <w:rsid w:val="006C1D8B"/>
    <w:rsid w:val="006D37C9"/>
    <w:rsid w:val="006E318A"/>
    <w:rsid w:val="00721AD6"/>
    <w:rsid w:val="00751016"/>
    <w:rsid w:val="007541F1"/>
    <w:rsid w:val="00776059"/>
    <w:rsid w:val="00777EB6"/>
    <w:rsid w:val="00795B1F"/>
    <w:rsid w:val="007A7118"/>
    <w:rsid w:val="007B0191"/>
    <w:rsid w:val="007C0A01"/>
    <w:rsid w:val="007D1003"/>
    <w:rsid w:val="007D7563"/>
    <w:rsid w:val="007E1E32"/>
    <w:rsid w:val="007E2401"/>
    <w:rsid w:val="007F6947"/>
    <w:rsid w:val="00800990"/>
    <w:rsid w:val="00823865"/>
    <w:rsid w:val="008248C3"/>
    <w:rsid w:val="008344B1"/>
    <w:rsid w:val="00843F22"/>
    <w:rsid w:val="0085408A"/>
    <w:rsid w:val="0086630F"/>
    <w:rsid w:val="00872B53"/>
    <w:rsid w:val="008B7855"/>
    <w:rsid w:val="008C0AFA"/>
    <w:rsid w:val="008C4D28"/>
    <w:rsid w:val="008D4DF6"/>
    <w:rsid w:val="008D6017"/>
    <w:rsid w:val="009100B6"/>
    <w:rsid w:val="009143E6"/>
    <w:rsid w:val="009144B3"/>
    <w:rsid w:val="00916C84"/>
    <w:rsid w:val="00927910"/>
    <w:rsid w:val="00936AA1"/>
    <w:rsid w:val="009515CA"/>
    <w:rsid w:val="00974EAB"/>
    <w:rsid w:val="009875BC"/>
    <w:rsid w:val="009901A6"/>
    <w:rsid w:val="0099622D"/>
    <w:rsid w:val="00996365"/>
    <w:rsid w:val="009A72F7"/>
    <w:rsid w:val="009C1B6C"/>
    <w:rsid w:val="009C3B5D"/>
    <w:rsid w:val="009C4479"/>
    <w:rsid w:val="009C49E5"/>
    <w:rsid w:val="009F29C6"/>
    <w:rsid w:val="009F6799"/>
    <w:rsid w:val="00A27F7F"/>
    <w:rsid w:val="00A32B4E"/>
    <w:rsid w:val="00A625E5"/>
    <w:rsid w:val="00A86CE7"/>
    <w:rsid w:val="00A87AA0"/>
    <w:rsid w:val="00A959FE"/>
    <w:rsid w:val="00AA0434"/>
    <w:rsid w:val="00AA3947"/>
    <w:rsid w:val="00AA5A6E"/>
    <w:rsid w:val="00AB456D"/>
    <w:rsid w:val="00AC1E79"/>
    <w:rsid w:val="00AC3882"/>
    <w:rsid w:val="00B03BFD"/>
    <w:rsid w:val="00B217CF"/>
    <w:rsid w:val="00B23BB8"/>
    <w:rsid w:val="00B378E7"/>
    <w:rsid w:val="00B57D48"/>
    <w:rsid w:val="00B61B17"/>
    <w:rsid w:val="00B7458E"/>
    <w:rsid w:val="00B755E1"/>
    <w:rsid w:val="00B758D2"/>
    <w:rsid w:val="00B75A92"/>
    <w:rsid w:val="00B7650A"/>
    <w:rsid w:val="00B80B45"/>
    <w:rsid w:val="00B911B4"/>
    <w:rsid w:val="00B9300C"/>
    <w:rsid w:val="00BA144D"/>
    <w:rsid w:val="00BB3E9E"/>
    <w:rsid w:val="00BB77B8"/>
    <w:rsid w:val="00BD7021"/>
    <w:rsid w:val="00BD717A"/>
    <w:rsid w:val="00BF06DA"/>
    <w:rsid w:val="00C00D01"/>
    <w:rsid w:val="00C16FD8"/>
    <w:rsid w:val="00C279E6"/>
    <w:rsid w:val="00C34BE1"/>
    <w:rsid w:val="00C47BB8"/>
    <w:rsid w:val="00C52B55"/>
    <w:rsid w:val="00C563ED"/>
    <w:rsid w:val="00C60FDD"/>
    <w:rsid w:val="00C620B2"/>
    <w:rsid w:val="00C624C4"/>
    <w:rsid w:val="00C87742"/>
    <w:rsid w:val="00C919C3"/>
    <w:rsid w:val="00C95334"/>
    <w:rsid w:val="00C96C2C"/>
    <w:rsid w:val="00CA25E7"/>
    <w:rsid w:val="00CA2B9D"/>
    <w:rsid w:val="00CA727D"/>
    <w:rsid w:val="00CB311E"/>
    <w:rsid w:val="00CB48DD"/>
    <w:rsid w:val="00CB67BA"/>
    <w:rsid w:val="00CC1889"/>
    <w:rsid w:val="00CC24D1"/>
    <w:rsid w:val="00CC5379"/>
    <w:rsid w:val="00CD070D"/>
    <w:rsid w:val="00CD15ED"/>
    <w:rsid w:val="00CD21EE"/>
    <w:rsid w:val="00CD38DB"/>
    <w:rsid w:val="00CD71B7"/>
    <w:rsid w:val="00CE1B6C"/>
    <w:rsid w:val="00CE4730"/>
    <w:rsid w:val="00CF3DCE"/>
    <w:rsid w:val="00CF419E"/>
    <w:rsid w:val="00CF6AE2"/>
    <w:rsid w:val="00D05F39"/>
    <w:rsid w:val="00D1697D"/>
    <w:rsid w:val="00D20775"/>
    <w:rsid w:val="00D22924"/>
    <w:rsid w:val="00D23D65"/>
    <w:rsid w:val="00D32EDF"/>
    <w:rsid w:val="00D4071A"/>
    <w:rsid w:val="00D407AB"/>
    <w:rsid w:val="00D55045"/>
    <w:rsid w:val="00D6074E"/>
    <w:rsid w:val="00D664DD"/>
    <w:rsid w:val="00D7706C"/>
    <w:rsid w:val="00D909A7"/>
    <w:rsid w:val="00D93073"/>
    <w:rsid w:val="00D96AEB"/>
    <w:rsid w:val="00DA6602"/>
    <w:rsid w:val="00DB7EA5"/>
    <w:rsid w:val="00DC116C"/>
    <w:rsid w:val="00DE29D1"/>
    <w:rsid w:val="00DE2CF6"/>
    <w:rsid w:val="00E11168"/>
    <w:rsid w:val="00E12D39"/>
    <w:rsid w:val="00E16748"/>
    <w:rsid w:val="00E17318"/>
    <w:rsid w:val="00E2554A"/>
    <w:rsid w:val="00E30017"/>
    <w:rsid w:val="00E31E44"/>
    <w:rsid w:val="00E63136"/>
    <w:rsid w:val="00E64D9B"/>
    <w:rsid w:val="00E8542B"/>
    <w:rsid w:val="00E8569B"/>
    <w:rsid w:val="00E919F2"/>
    <w:rsid w:val="00E94D61"/>
    <w:rsid w:val="00EA0381"/>
    <w:rsid w:val="00EA0BD7"/>
    <w:rsid w:val="00ED034B"/>
    <w:rsid w:val="00EE005A"/>
    <w:rsid w:val="00EE68A2"/>
    <w:rsid w:val="00EE6E2C"/>
    <w:rsid w:val="00F275DA"/>
    <w:rsid w:val="00F31663"/>
    <w:rsid w:val="00F34285"/>
    <w:rsid w:val="00F459B2"/>
    <w:rsid w:val="00F47B65"/>
    <w:rsid w:val="00F63015"/>
    <w:rsid w:val="00F639D3"/>
    <w:rsid w:val="00F67D56"/>
    <w:rsid w:val="00F86035"/>
    <w:rsid w:val="00F964EE"/>
    <w:rsid w:val="00F977A7"/>
    <w:rsid w:val="00FA4B01"/>
    <w:rsid w:val="00FC1D5C"/>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175343617">
          <w:marLeft w:val="0"/>
          <w:marRight w:val="0"/>
          <w:marTop w:val="0"/>
          <w:marBottom w:val="0"/>
          <w:divBdr>
            <w:top w:val="none" w:sz="0" w:space="0" w:color="auto"/>
            <w:left w:val="none" w:sz="0" w:space="0" w:color="auto"/>
            <w:bottom w:val="none" w:sz="0" w:space="0" w:color="auto"/>
            <w:right w:val="none" w:sz="0" w:space="0" w:color="auto"/>
          </w:divBdr>
        </w:div>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64732382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334698522">
          <w:marLeft w:val="0"/>
          <w:marRight w:val="0"/>
          <w:marTop w:val="0"/>
          <w:marBottom w:val="0"/>
          <w:divBdr>
            <w:top w:val="none" w:sz="0" w:space="0" w:color="auto"/>
            <w:left w:val="none" w:sz="0" w:space="0" w:color="auto"/>
            <w:bottom w:val="none" w:sz="0" w:space="0" w:color="auto"/>
            <w:right w:val="none" w:sz="0" w:space="0" w:color="auto"/>
          </w:divBdr>
        </w:div>
        <w:div w:id="1881891270">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13563685">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78623969">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475365587">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37112646">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2210</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17</cp:revision>
  <cp:lastPrinted>2016-05-03T15:09:00Z</cp:lastPrinted>
  <dcterms:created xsi:type="dcterms:W3CDTF">2018-09-13T12:41:00Z</dcterms:created>
  <dcterms:modified xsi:type="dcterms:W3CDTF">2018-10-02T18:59:00Z</dcterms:modified>
</cp:coreProperties>
</file>