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E1" w:rsidRDefault="00710E8F" w:rsidP="00B97D39">
      <w:pPr>
        <w:spacing w:after="0"/>
        <w:jc w:val="center"/>
        <w:rPr>
          <w:b/>
          <w:sz w:val="28"/>
          <w:szCs w:val="28"/>
        </w:rPr>
      </w:pPr>
      <w:r>
        <w:rPr>
          <w:b/>
          <w:sz w:val="28"/>
          <w:szCs w:val="28"/>
        </w:rPr>
        <w:t>Minutes</w:t>
      </w:r>
      <w:r w:rsidR="00237123" w:rsidRPr="008C0793">
        <w:rPr>
          <w:b/>
          <w:sz w:val="28"/>
          <w:szCs w:val="28"/>
        </w:rPr>
        <w:t xml:space="preserve"> of Appleton with Eaton Parish </w:t>
      </w:r>
      <w:r w:rsidR="00B97D39" w:rsidRPr="008C0793">
        <w:rPr>
          <w:b/>
          <w:sz w:val="28"/>
          <w:szCs w:val="28"/>
        </w:rPr>
        <w:t xml:space="preserve">Council </w:t>
      </w:r>
      <w:r w:rsidR="00B97D39">
        <w:rPr>
          <w:b/>
          <w:sz w:val="28"/>
          <w:szCs w:val="28"/>
        </w:rPr>
        <w:t>meeting</w:t>
      </w:r>
      <w:r w:rsidR="00237123">
        <w:rPr>
          <w:b/>
          <w:sz w:val="28"/>
          <w:szCs w:val="28"/>
        </w:rPr>
        <w:t xml:space="preserve"> at the Village Hall, </w:t>
      </w:r>
    </w:p>
    <w:p w:rsidR="00237123" w:rsidRDefault="004360E7" w:rsidP="00392DE1">
      <w:pPr>
        <w:spacing w:after="0"/>
        <w:jc w:val="center"/>
      </w:pPr>
      <w:r>
        <w:rPr>
          <w:b/>
          <w:sz w:val="28"/>
          <w:szCs w:val="28"/>
        </w:rPr>
        <w:t xml:space="preserve">Monday </w:t>
      </w:r>
      <w:r w:rsidR="00633F16">
        <w:rPr>
          <w:b/>
          <w:sz w:val="28"/>
          <w:szCs w:val="28"/>
        </w:rPr>
        <w:t>12</w:t>
      </w:r>
      <w:r w:rsidR="00721AD6" w:rsidRPr="00721AD6">
        <w:rPr>
          <w:b/>
          <w:sz w:val="28"/>
          <w:szCs w:val="28"/>
          <w:vertAlign w:val="superscript"/>
        </w:rPr>
        <w:t>th</w:t>
      </w:r>
      <w:r w:rsidR="00633F16">
        <w:rPr>
          <w:b/>
          <w:sz w:val="28"/>
          <w:szCs w:val="28"/>
        </w:rPr>
        <w:t xml:space="preserve"> June</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B97D39">
        <w:t>22</w:t>
      </w:r>
      <w:r w:rsidR="00633F16">
        <w:t>.06</w:t>
      </w:r>
      <w:r w:rsidR="00237123" w:rsidRPr="004F5FD5">
        <w:t>.1</w:t>
      </w:r>
      <w:r w:rsidR="0055416A">
        <w:t>7</w:t>
      </w:r>
    </w:p>
    <w:p w:rsidR="00E11168" w:rsidRPr="006E5C71" w:rsidRDefault="00710E8F" w:rsidP="001E0250">
      <w:pPr>
        <w:ind w:left="900" w:hanging="900"/>
        <w:rPr>
          <w:sz w:val="24"/>
          <w:szCs w:val="24"/>
        </w:rPr>
      </w:pPr>
      <w:r>
        <w:rPr>
          <w:b/>
          <w:sz w:val="24"/>
          <w:szCs w:val="24"/>
        </w:rPr>
        <w:t xml:space="preserve">Present: </w:t>
      </w:r>
      <w:r w:rsidR="006E5C71" w:rsidRPr="006E5C71">
        <w:rPr>
          <w:sz w:val="20"/>
          <w:szCs w:val="20"/>
        </w:rPr>
        <w:t>Mrs Mary Carey, Mrs Susan Blomerus (Parish clerk</w:t>
      </w:r>
      <w:r w:rsidR="00243559">
        <w:rPr>
          <w:sz w:val="20"/>
          <w:szCs w:val="20"/>
        </w:rPr>
        <w:t>)</w:t>
      </w:r>
      <w:r w:rsidR="006E5C71" w:rsidRPr="006E5C71">
        <w:rPr>
          <w:sz w:val="20"/>
          <w:szCs w:val="20"/>
        </w:rPr>
        <w:t xml:space="preserve">, </w:t>
      </w:r>
      <w:r w:rsidR="00B97D39">
        <w:rPr>
          <w:sz w:val="20"/>
          <w:szCs w:val="20"/>
        </w:rPr>
        <w:t>Mr James Man</w:t>
      </w:r>
      <w:r w:rsidR="001E0250">
        <w:rPr>
          <w:sz w:val="20"/>
          <w:szCs w:val="20"/>
        </w:rPr>
        <w:t>s</w:t>
      </w:r>
      <w:r w:rsidR="00B97D39">
        <w:rPr>
          <w:sz w:val="20"/>
          <w:szCs w:val="20"/>
        </w:rPr>
        <w:t xml:space="preserve">field (Chairman), </w:t>
      </w:r>
      <w:r w:rsidR="006E5C71" w:rsidRPr="006E5C71">
        <w:rPr>
          <w:sz w:val="20"/>
          <w:szCs w:val="20"/>
        </w:rPr>
        <w:t>Mrs Liz Gilkes</w:t>
      </w:r>
      <w:r w:rsidR="00B97D39">
        <w:rPr>
          <w:sz w:val="20"/>
          <w:szCs w:val="20"/>
        </w:rPr>
        <w:t>, Dr Mark Richards, Mrs Anna Yalci</w:t>
      </w:r>
    </w:p>
    <w:p w:rsidR="00237123" w:rsidRDefault="00237123" w:rsidP="003F074B">
      <w:pPr>
        <w:pStyle w:val="ListParagraph"/>
        <w:numPr>
          <w:ilvl w:val="0"/>
          <w:numId w:val="1"/>
        </w:numPr>
        <w:ind w:left="0" w:firstLine="0"/>
        <w:rPr>
          <w:b/>
          <w:sz w:val="24"/>
          <w:szCs w:val="24"/>
        </w:rPr>
      </w:pPr>
      <w:r>
        <w:rPr>
          <w:b/>
          <w:sz w:val="24"/>
          <w:szCs w:val="24"/>
        </w:rPr>
        <w:t>Apologies for Absence</w:t>
      </w:r>
      <w:r w:rsidR="00710E8F">
        <w:rPr>
          <w:b/>
          <w:sz w:val="24"/>
          <w:szCs w:val="24"/>
        </w:rPr>
        <w:t xml:space="preserve">: </w:t>
      </w:r>
      <w:r w:rsidR="00710E8F" w:rsidRPr="00710E8F">
        <w:rPr>
          <w:sz w:val="20"/>
          <w:szCs w:val="20"/>
        </w:rPr>
        <w:t>Mr John Adams</w:t>
      </w:r>
      <w:r w:rsidR="00243559">
        <w:rPr>
          <w:sz w:val="20"/>
          <w:szCs w:val="20"/>
        </w:rPr>
        <w:t>, Mr Tony Sibthorp</w:t>
      </w:r>
    </w:p>
    <w:p w:rsidR="00237123" w:rsidRDefault="00237123" w:rsidP="00237123">
      <w:pPr>
        <w:pStyle w:val="ListParagraph"/>
        <w:numPr>
          <w:ilvl w:val="0"/>
          <w:numId w:val="1"/>
        </w:numPr>
        <w:ind w:hanging="720"/>
        <w:rPr>
          <w:b/>
          <w:sz w:val="24"/>
          <w:szCs w:val="24"/>
        </w:rPr>
      </w:pPr>
      <w:r>
        <w:rPr>
          <w:b/>
          <w:sz w:val="24"/>
          <w:szCs w:val="24"/>
        </w:rPr>
        <w:t>Declarations of interest</w:t>
      </w:r>
      <w:r w:rsidR="00243559">
        <w:rPr>
          <w:b/>
          <w:sz w:val="24"/>
          <w:szCs w:val="24"/>
        </w:rPr>
        <w:t xml:space="preserve">: </w:t>
      </w:r>
      <w:r w:rsidR="00243559">
        <w:rPr>
          <w:sz w:val="20"/>
          <w:szCs w:val="20"/>
        </w:rPr>
        <w:t>None</w:t>
      </w:r>
    </w:p>
    <w:p w:rsidR="006E5C71" w:rsidRPr="006E5C71" w:rsidRDefault="00237123" w:rsidP="00FD3805">
      <w:pPr>
        <w:pStyle w:val="ListParagraph"/>
        <w:numPr>
          <w:ilvl w:val="0"/>
          <w:numId w:val="1"/>
        </w:numPr>
        <w:ind w:hanging="720"/>
        <w:rPr>
          <w:b/>
          <w:sz w:val="24"/>
          <w:szCs w:val="24"/>
        </w:rPr>
      </w:pPr>
      <w:r w:rsidRPr="006E5C71">
        <w:rPr>
          <w:b/>
          <w:sz w:val="24"/>
          <w:szCs w:val="24"/>
        </w:rPr>
        <w:t>Public questions and statements:</w:t>
      </w:r>
      <w:r w:rsidRPr="006E5C71">
        <w:rPr>
          <w:b/>
        </w:rPr>
        <w:t xml:space="preserve"> </w:t>
      </w:r>
      <w:r w:rsidR="00243559">
        <w:rPr>
          <w:sz w:val="20"/>
          <w:szCs w:val="20"/>
        </w:rPr>
        <w:t>None</w:t>
      </w:r>
    </w:p>
    <w:p w:rsidR="00FD3805" w:rsidRPr="006E5C71" w:rsidRDefault="00FD3805" w:rsidP="00FD3805">
      <w:pPr>
        <w:pStyle w:val="ListParagraph"/>
        <w:numPr>
          <w:ilvl w:val="0"/>
          <w:numId w:val="1"/>
        </w:numPr>
        <w:ind w:hanging="720"/>
        <w:rPr>
          <w:b/>
          <w:sz w:val="24"/>
          <w:szCs w:val="24"/>
        </w:rPr>
      </w:pPr>
      <w:r w:rsidRPr="006E5C71">
        <w:rPr>
          <w:b/>
          <w:sz w:val="24"/>
          <w:szCs w:val="24"/>
        </w:rPr>
        <w:t>Reports from District and County Councillors</w:t>
      </w:r>
      <w:r w:rsidR="00B97D39">
        <w:rPr>
          <w:b/>
          <w:sz w:val="24"/>
          <w:szCs w:val="24"/>
        </w:rPr>
        <w:t xml:space="preserve">: </w:t>
      </w:r>
      <w:r w:rsidR="00B97D39">
        <w:rPr>
          <w:sz w:val="20"/>
          <w:szCs w:val="20"/>
        </w:rPr>
        <w:t>N</w:t>
      </w:r>
      <w:r w:rsidR="00B97D39" w:rsidRPr="00B97D39">
        <w:rPr>
          <w:sz w:val="20"/>
          <w:szCs w:val="20"/>
        </w:rPr>
        <w:t>one received</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243559">
        <w:rPr>
          <w:sz w:val="20"/>
          <w:szCs w:val="20"/>
        </w:rPr>
        <w:t>The</w:t>
      </w:r>
      <w:r w:rsidRPr="00D23D65">
        <w:rPr>
          <w:sz w:val="20"/>
          <w:szCs w:val="20"/>
        </w:rPr>
        <w:t xml:space="preserve"> minutes of</w:t>
      </w:r>
      <w:r w:rsidR="00124DFF">
        <w:rPr>
          <w:sz w:val="20"/>
          <w:szCs w:val="20"/>
        </w:rPr>
        <w:t xml:space="preserve"> the </w:t>
      </w:r>
      <w:r w:rsidR="00633F16">
        <w:rPr>
          <w:sz w:val="20"/>
          <w:szCs w:val="20"/>
        </w:rPr>
        <w:t>8</w:t>
      </w:r>
      <w:r w:rsidR="00633F16" w:rsidRPr="00633F16">
        <w:rPr>
          <w:sz w:val="20"/>
          <w:szCs w:val="20"/>
          <w:vertAlign w:val="superscript"/>
        </w:rPr>
        <w:t>th</w:t>
      </w:r>
      <w:r w:rsidR="00633F16">
        <w:rPr>
          <w:sz w:val="20"/>
          <w:szCs w:val="20"/>
        </w:rPr>
        <w:t xml:space="preserve"> May </w:t>
      </w:r>
      <w:r w:rsidR="00124DFF">
        <w:rPr>
          <w:sz w:val="20"/>
          <w:szCs w:val="20"/>
        </w:rPr>
        <w:t>2017</w:t>
      </w:r>
      <w:r w:rsidRPr="00D23D65">
        <w:rPr>
          <w:sz w:val="20"/>
          <w:szCs w:val="20"/>
        </w:rPr>
        <w:t xml:space="preserve"> </w:t>
      </w:r>
      <w:r w:rsidR="00124DFF">
        <w:rPr>
          <w:sz w:val="20"/>
          <w:szCs w:val="20"/>
        </w:rPr>
        <w:t xml:space="preserve">parish council </w:t>
      </w:r>
      <w:r w:rsidRPr="00D23D65">
        <w:rPr>
          <w:sz w:val="20"/>
          <w:szCs w:val="20"/>
        </w:rPr>
        <w:t>meeting</w:t>
      </w:r>
      <w:r w:rsidR="00243559">
        <w:rPr>
          <w:sz w:val="20"/>
          <w:szCs w:val="20"/>
        </w:rPr>
        <w:t xml:space="preserve"> were signed</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323253">
        <w:rPr>
          <w:b/>
          <w:sz w:val="24"/>
          <w:szCs w:val="24"/>
        </w:rPr>
        <w:t xml:space="preserve">: </w:t>
      </w:r>
      <w:r w:rsidR="00323253" w:rsidRPr="00B97D39">
        <w:rPr>
          <w:sz w:val="20"/>
          <w:szCs w:val="20"/>
        </w:rPr>
        <w:t>None</w:t>
      </w:r>
    </w:p>
    <w:p w:rsidR="00AC3882" w:rsidRDefault="00AC3882" w:rsidP="00D23D65">
      <w:pPr>
        <w:pStyle w:val="ListParagraph"/>
        <w:numPr>
          <w:ilvl w:val="0"/>
          <w:numId w:val="1"/>
        </w:numPr>
        <w:ind w:hanging="720"/>
        <w:rPr>
          <w:b/>
          <w:sz w:val="24"/>
          <w:szCs w:val="24"/>
        </w:rPr>
      </w:pPr>
      <w:r>
        <w:rPr>
          <w:b/>
          <w:sz w:val="24"/>
          <w:szCs w:val="24"/>
        </w:rPr>
        <w:t>Clerks report</w:t>
      </w:r>
      <w:r w:rsidR="00B97D39">
        <w:rPr>
          <w:b/>
          <w:sz w:val="24"/>
          <w:szCs w:val="24"/>
        </w:rPr>
        <w:t xml:space="preserve">: </w:t>
      </w:r>
      <w:r w:rsidR="00B97D39" w:rsidRPr="00B97D39">
        <w:rPr>
          <w:sz w:val="20"/>
          <w:szCs w:val="20"/>
        </w:rPr>
        <w:t>Nothing raised</w:t>
      </w:r>
    </w:p>
    <w:p w:rsidR="003A0A7F" w:rsidRPr="004D22BD" w:rsidRDefault="003A0A7F" w:rsidP="003A0A7F">
      <w:pPr>
        <w:pStyle w:val="ListParagraph"/>
        <w:numPr>
          <w:ilvl w:val="0"/>
          <w:numId w:val="1"/>
        </w:numPr>
        <w:ind w:hanging="720"/>
        <w:rPr>
          <w:b/>
          <w:sz w:val="24"/>
          <w:szCs w:val="24"/>
        </w:rPr>
      </w:pPr>
      <w:r>
        <w:rPr>
          <w:b/>
          <w:sz w:val="24"/>
          <w:szCs w:val="24"/>
        </w:rPr>
        <w:t xml:space="preserve">Comet bus service: </w:t>
      </w:r>
      <w:r w:rsidR="00B97D39">
        <w:rPr>
          <w:sz w:val="20"/>
          <w:szCs w:val="20"/>
        </w:rPr>
        <w:t>The Comet Bus Service has starting serving</w:t>
      </w:r>
      <w:r w:rsidR="00323253">
        <w:rPr>
          <w:sz w:val="20"/>
          <w:szCs w:val="20"/>
        </w:rPr>
        <w:t xml:space="preserve"> Abingdon</w:t>
      </w:r>
      <w:r w:rsidR="00B97D39">
        <w:rPr>
          <w:sz w:val="20"/>
          <w:szCs w:val="20"/>
        </w:rPr>
        <w:t xml:space="preserve"> on a Monday with</w:t>
      </w:r>
      <w:r w:rsidR="00323253">
        <w:rPr>
          <w:sz w:val="20"/>
          <w:szCs w:val="20"/>
        </w:rPr>
        <w:t xml:space="preserve"> stops in </w:t>
      </w:r>
      <w:r w:rsidR="00AD6728">
        <w:rPr>
          <w:sz w:val="20"/>
          <w:szCs w:val="20"/>
        </w:rPr>
        <w:t>Fyfield</w:t>
      </w:r>
      <w:r w:rsidR="00B97D39">
        <w:rPr>
          <w:sz w:val="20"/>
          <w:szCs w:val="20"/>
        </w:rPr>
        <w:t>, Appleton and</w:t>
      </w:r>
      <w:r w:rsidR="00AD6728">
        <w:rPr>
          <w:sz w:val="20"/>
          <w:szCs w:val="20"/>
        </w:rPr>
        <w:t xml:space="preserve"> </w:t>
      </w:r>
      <w:proofErr w:type="spellStart"/>
      <w:r w:rsidR="00B97D39">
        <w:rPr>
          <w:sz w:val="20"/>
          <w:szCs w:val="20"/>
        </w:rPr>
        <w:t>Frilford</w:t>
      </w:r>
      <w:proofErr w:type="spellEnd"/>
      <w:r w:rsidR="00B97D39">
        <w:rPr>
          <w:sz w:val="20"/>
          <w:szCs w:val="20"/>
        </w:rPr>
        <w:t xml:space="preserve"> and the bus</w:t>
      </w:r>
      <w:r w:rsidR="00AD6728">
        <w:rPr>
          <w:sz w:val="20"/>
          <w:szCs w:val="20"/>
        </w:rPr>
        <w:t xml:space="preserve"> will stop on the </w:t>
      </w:r>
      <w:proofErr w:type="spellStart"/>
      <w:r w:rsidR="00AD6728">
        <w:rPr>
          <w:sz w:val="20"/>
          <w:szCs w:val="20"/>
        </w:rPr>
        <w:t>M</w:t>
      </w:r>
      <w:r w:rsidR="00323253">
        <w:rPr>
          <w:sz w:val="20"/>
          <w:szCs w:val="20"/>
        </w:rPr>
        <w:t>archam</w:t>
      </w:r>
      <w:proofErr w:type="spellEnd"/>
      <w:r w:rsidR="00323253">
        <w:rPr>
          <w:sz w:val="20"/>
          <w:szCs w:val="20"/>
        </w:rPr>
        <w:t xml:space="preserve"> </w:t>
      </w:r>
      <w:r w:rsidR="00AD6728">
        <w:rPr>
          <w:sz w:val="20"/>
          <w:szCs w:val="20"/>
        </w:rPr>
        <w:t>Road</w:t>
      </w:r>
      <w:r w:rsidR="00B97D39">
        <w:rPr>
          <w:sz w:val="20"/>
          <w:szCs w:val="20"/>
        </w:rPr>
        <w:t xml:space="preserve"> to access the Abin</w:t>
      </w:r>
      <w:r w:rsidR="00834F6E">
        <w:rPr>
          <w:sz w:val="20"/>
          <w:szCs w:val="20"/>
        </w:rPr>
        <w:t>gd</w:t>
      </w:r>
      <w:r w:rsidR="00B97D39">
        <w:rPr>
          <w:sz w:val="20"/>
          <w:szCs w:val="20"/>
        </w:rPr>
        <w:t>on Hospital. The</w:t>
      </w:r>
      <w:r w:rsidR="00834F6E">
        <w:rPr>
          <w:sz w:val="20"/>
          <w:szCs w:val="20"/>
        </w:rPr>
        <w:t xml:space="preserve"> bus</w:t>
      </w:r>
      <w:r w:rsidR="00B97D39">
        <w:rPr>
          <w:sz w:val="20"/>
          <w:szCs w:val="20"/>
        </w:rPr>
        <w:t xml:space="preserve"> stops near the multi-story carpark in Abingdon. The</w:t>
      </w:r>
      <w:r w:rsidR="00323253">
        <w:rPr>
          <w:sz w:val="20"/>
          <w:szCs w:val="20"/>
        </w:rPr>
        <w:t xml:space="preserve"> financial position </w:t>
      </w:r>
      <w:r w:rsidR="00B97D39">
        <w:rPr>
          <w:sz w:val="20"/>
          <w:szCs w:val="20"/>
        </w:rPr>
        <w:t xml:space="preserve">of the Bus Access Group (BUG) </w:t>
      </w:r>
      <w:r w:rsidR="00323253">
        <w:rPr>
          <w:sz w:val="20"/>
          <w:szCs w:val="20"/>
        </w:rPr>
        <w:t xml:space="preserve">will be presented at the next meeting. </w:t>
      </w:r>
      <w:r w:rsidR="00B97D39">
        <w:rPr>
          <w:sz w:val="20"/>
          <w:szCs w:val="20"/>
        </w:rPr>
        <w:t>The b</w:t>
      </w:r>
      <w:r w:rsidR="00323253">
        <w:rPr>
          <w:sz w:val="20"/>
          <w:szCs w:val="20"/>
        </w:rPr>
        <w:t xml:space="preserve">ank account </w:t>
      </w:r>
      <w:r w:rsidR="00B97D39">
        <w:rPr>
          <w:sz w:val="20"/>
          <w:szCs w:val="20"/>
        </w:rPr>
        <w:t xml:space="preserve">for the BUG is </w:t>
      </w:r>
      <w:r w:rsidR="00323253">
        <w:rPr>
          <w:sz w:val="20"/>
          <w:szCs w:val="20"/>
        </w:rPr>
        <w:t xml:space="preserve">now open. </w:t>
      </w:r>
    </w:p>
    <w:p w:rsidR="003A0A7F" w:rsidRPr="00B97D39" w:rsidRDefault="00124DFF" w:rsidP="003A0A7F">
      <w:pPr>
        <w:pStyle w:val="ListParagraph"/>
        <w:numPr>
          <w:ilvl w:val="0"/>
          <w:numId w:val="1"/>
        </w:numPr>
        <w:ind w:hanging="720"/>
        <w:rPr>
          <w:b/>
          <w:color w:val="943634" w:themeColor="accent2" w:themeShade="BF"/>
          <w:sz w:val="24"/>
          <w:szCs w:val="24"/>
        </w:rPr>
      </w:pPr>
      <w:r>
        <w:rPr>
          <w:b/>
          <w:sz w:val="24"/>
          <w:szCs w:val="24"/>
        </w:rPr>
        <w:t xml:space="preserve">Neighbourhood Plan: </w:t>
      </w:r>
      <w:r w:rsidR="00B97D39">
        <w:rPr>
          <w:sz w:val="20"/>
          <w:szCs w:val="20"/>
        </w:rPr>
        <w:t>A draft of the Neighbourhood Plan</w:t>
      </w:r>
      <w:r w:rsidR="0084757D">
        <w:rPr>
          <w:sz w:val="20"/>
          <w:szCs w:val="20"/>
        </w:rPr>
        <w:t xml:space="preserve"> has be</w:t>
      </w:r>
      <w:r w:rsidR="00B97D39">
        <w:rPr>
          <w:sz w:val="20"/>
          <w:szCs w:val="20"/>
        </w:rPr>
        <w:t>en circulated to steering group members</w:t>
      </w:r>
      <w:r w:rsidR="0084757D">
        <w:rPr>
          <w:sz w:val="20"/>
          <w:szCs w:val="20"/>
        </w:rPr>
        <w:t xml:space="preserve">. </w:t>
      </w:r>
      <w:r w:rsidR="00B97D39">
        <w:rPr>
          <w:sz w:val="20"/>
          <w:szCs w:val="20"/>
        </w:rPr>
        <w:t>The parish council would like to thank</w:t>
      </w:r>
      <w:r w:rsidR="0084757D">
        <w:rPr>
          <w:sz w:val="20"/>
          <w:szCs w:val="20"/>
        </w:rPr>
        <w:t xml:space="preserve"> Mrs Jane Dymock for all her hard work. </w:t>
      </w:r>
      <w:r w:rsidR="00B97D39">
        <w:rPr>
          <w:sz w:val="20"/>
          <w:szCs w:val="20"/>
        </w:rPr>
        <w:t>The information from the Open Meeting is being collated</w:t>
      </w:r>
      <w:r w:rsidR="00114092">
        <w:rPr>
          <w:sz w:val="20"/>
          <w:szCs w:val="20"/>
        </w:rPr>
        <w:t>.</w:t>
      </w:r>
      <w:r w:rsidR="0084757D" w:rsidRPr="00B97D39">
        <w:rPr>
          <w:color w:val="943634" w:themeColor="accent2" w:themeShade="BF"/>
          <w:sz w:val="20"/>
          <w:szCs w:val="20"/>
        </w:rPr>
        <w:t xml:space="preserve"> </w:t>
      </w:r>
    </w:p>
    <w:p w:rsidR="0061640E" w:rsidRPr="00796622" w:rsidRDefault="0061640E" w:rsidP="00FA565E">
      <w:pPr>
        <w:pStyle w:val="ListParagraph"/>
        <w:numPr>
          <w:ilvl w:val="0"/>
          <w:numId w:val="1"/>
        </w:numPr>
        <w:ind w:hanging="720"/>
        <w:rPr>
          <w:b/>
          <w:sz w:val="24"/>
          <w:szCs w:val="24"/>
        </w:rPr>
      </w:pPr>
      <w:r>
        <w:rPr>
          <w:b/>
          <w:sz w:val="24"/>
          <w:szCs w:val="24"/>
        </w:rPr>
        <w:t>Access to A420</w:t>
      </w:r>
      <w:r w:rsidR="0084757D">
        <w:rPr>
          <w:b/>
          <w:sz w:val="24"/>
          <w:szCs w:val="24"/>
        </w:rPr>
        <w:t xml:space="preserve">: </w:t>
      </w:r>
      <w:r w:rsidR="0084757D">
        <w:rPr>
          <w:sz w:val="20"/>
          <w:szCs w:val="20"/>
        </w:rPr>
        <w:t>Mrs Gilkes has been having conversations with</w:t>
      </w:r>
      <w:r w:rsidR="00834F6E">
        <w:rPr>
          <w:sz w:val="20"/>
          <w:szCs w:val="20"/>
        </w:rPr>
        <w:t xml:space="preserve"> the</w:t>
      </w:r>
      <w:r w:rsidR="0084757D">
        <w:rPr>
          <w:sz w:val="20"/>
          <w:szCs w:val="20"/>
        </w:rPr>
        <w:t xml:space="preserve"> area steward for O</w:t>
      </w:r>
      <w:r w:rsidR="00B97D39">
        <w:rPr>
          <w:sz w:val="20"/>
          <w:szCs w:val="20"/>
        </w:rPr>
        <w:t xml:space="preserve">xfordshire </w:t>
      </w:r>
      <w:r w:rsidR="0084757D">
        <w:rPr>
          <w:sz w:val="20"/>
          <w:szCs w:val="20"/>
        </w:rPr>
        <w:t>C</w:t>
      </w:r>
      <w:r w:rsidR="00B97D39">
        <w:rPr>
          <w:sz w:val="20"/>
          <w:szCs w:val="20"/>
        </w:rPr>
        <w:t xml:space="preserve">ounty </w:t>
      </w:r>
      <w:r w:rsidR="0084757D">
        <w:rPr>
          <w:sz w:val="20"/>
          <w:szCs w:val="20"/>
        </w:rPr>
        <w:t>C</w:t>
      </w:r>
      <w:r w:rsidR="00B97D39">
        <w:rPr>
          <w:sz w:val="20"/>
          <w:szCs w:val="20"/>
        </w:rPr>
        <w:t>ouncil</w:t>
      </w:r>
      <w:r w:rsidR="00FA565E">
        <w:rPr>
          <w:sz w:val="20"/>
          <w:szCs w:val="20"/>
        </w:rPr>
        <w:t xml:space="preserve"> (OCC), Ms Laura Hutchins</w:t>
      </w:r>
      <w:r w:rsidR="0084757D">
        <w:rPr>
          <w:sz w:val="20"/>
          <w:szCs w:val="20"/>
        </w:rPr>
        <w:t xml:space="preserve">. </w:t>
      </w:r>
      <w:r w:rsidR="00FA565E">
        <w:rPr>
          <w:sz w:val="20"/>
          <w:szCs w:val="20"/>
        </w:rPr>
        <w:t>Mrs Gilkes w</w:t>
      </w:r>
      <w:r w:rsidR="0084757D">
        <w:rPr>
          <w:sz w:val="20"/>
          <w:szCs w:val="20"/>
        </w:rPr>
        <w:t xml:space="preserve">rote </w:t>
      </w:r>
      <w:r w:rsidR="00FA565E">
        <w:rPr>
          <w:sz w:val="20"/>
          <w:szCs w:val="20"/>
        </w:rPr>
        <w:t>to OCC in April</w:t>
      </w:r>
      <w:r w:rsidR="0084757D">
        <w:rPr>
          <w:sz w:val="20"/>
          <w:szCs w:val="20"/>
        </w:rPr>
        <w:t xml:space="preserve"> regarding </w:t>
      </w:r>
      <w:r w:rsidR="00FA565E">
        <w:rPr>
          <w:sz w:val="20"/>
          <w:szCs w:val="20"/>
        </w:rPr>
        <w:t xml:space="preserve">the </w:t>
      </w:r>
      <w:r w:rsidR="0084757D">
        <w:rPr>
          <w:sz w:val="20"/>
          <w:szCs w:val="20"/>
        </w:rPr>
        <w:t>idea of having an area for cyclist</w:t>
      </w:r>
      <w:r w:rsidR="00FA565E">
        <w:rPr>
          <w:sz w:val="20"/>
          <w:szCs w:val="20"/>
        </w:rPr>
        <w:t>s and pedestrians along</w:t>
      </w:r>
      <w:r w:rsidR="0084757D">
        <w:rPr>
          <w:sz w:val="20"/>
          <w:szCs w:val="20"/>
        </w:rPr>
        <w:t xml:space="preserve"> Oaksmere. </w:t>
      </w:r>
      <w:r w:rsidR="00FA565E">
        <w:rPr>
          <w:sz w:val="20"/>
          <w:szCs w:val="20"/>
        </w:rPr>
        <w:t>The r</w:t>
      </w:r>
      <w:r w:rsidR="0084757D">
        <w:rPr>
          <w:sz w:val="20"/>
          <w:szCs w:val="20"/>
        </w:rPr>
        <w:t xml:space="preserve">esponse </w:t>
      </w:r>
      <w:r w:rsidR="00FA565E">
        <w:rPr>
          <w:sz w:val="20"/>
          <w:szCs w:val="20"/>
        </w:rPr>
        <w:t xml:space="preserve">received </w:t>
      </w:r>
      <w:r w:rsidR="0084757D">
        <w:rPr>
          <w:sz w:val="20"/>
          <w:szCs w:val="20"/>
        </w:rPr>
        <w:t xml:space="preserve">was the road is too narrow. </w:t>
      </w:r>
      <w:r w:rsidR="00FA565E">
        <w:rPr>
          <w:sz w:val="20"/>
          <w:szCs w:val="20"/>
        </w:rPr>
        <w:t>OCC also asked if</w:t>
      </w:r>
      <w:r w:rsidR="0084757D">
        <w:rPr>
          <w:sz w:val="20"/>
          <w:szCs w:val="20"/>
        </w:rPr>
        <w:t xml:space="preserve"> the village </w:t>
      </w:r>
      <w:r w:rsidR="00FA565E">
        <w:rPr>
          <w:sz w:val="20"/>
          <w:szCs w:val="20"/>
        </w:rPr>
        <w:t>has</w:t>
      </w:r>
      <w:r w:rsidR="0084757D">
        <w:rPr>
          <w:sz w:val="20"/>
          <w:szCs w:val="20"/>
        </w:rPr>
        <w:t xml:space="preserve"> any money </w:t>
      </w:r>
      <w:r w:rsidR="00FA565E">
        <w:rPr>
          <w:sz w:val="20"/>
          <w:szCs w:val="20"/>
        </w:rPr>
        <w:t xml:space="preserve">to put towards improving </w:t>
      </w:r>
      <w:r w:rsidR="00834F6E">
        <w:rPr>
          <w:sz w:val="20"/>
          <w:szCs w:val="20"/>
        </w:rPr>
        <w:t>the access route to the A420, which</w:t>
      </w:r>
      <w:r w:rsidR="00FA565E">
        <w:rPr>
          <w:sz w:val="20"/>
          <w:szCs w:val="20"/>
        </w:rPr>
        <w:t xml:space="preserve"> the parish council does not</w:t>
      </w:r>
      <w:r w:rsidR="00FA565E" w:rsidRPr="00963ABC">
        <w:rPr>
          <w:color w:val="FF0000"/>
          <w:sz w:val="20"/>
          <w:szCs w:val="20"/>
        </w:rPr>
        <w:t xml:space="preserve">. </w:t>
      </w:r>
      <w:r w:rsidR="00FA565E" w:rsidRPr="00796622">
        <w:rPr>
          <w:sz w:val="20"/>
          <w:szCs w:val="20"/>
        </w:rPr>
        <w:t>OCC does</w:t>
      </w:r>
      <w:r w:rsidR="00963ABC" w:rsidRPr="00796622">
        <w:rPr>
          <w:sz w:val="20"/>
          <w:szCs w:val="20"/>
        </w:rPr>
        <w:t xml:space="preserve"> not have current funding available for a footpath to be put in place from Oaksmere to the A420</w:t>
      </w:r>
      <w:r w:rsidR="00FA565E" w:rsidRPr="00796622">
        <w:rPr>
          <w:sz w:val="20"/>
          <w:szCs w:val="20"/>
        </w:rPr>
        <w:t>s. It was resolved that the</w:t>
      </w:r>
      <w:r w:rsidR="00DB32CF" w:rsidRPr="00796622">
        <w:rPr>
          <w:sz w:val="20"/>
          <w:szCs w:val="20"/>
        </w:rPr>
        <w:t xml:space="preserve"> clerk </w:t>
      </w:r>
      <w:r w:rsidR="00FA565E" w:rsidRPr="00796622">
        <w:rPr>
          <w:sz w:val="20"/>
          <w:szCs w:val="20"/>
        </w:rPr>
        <w:t>will</w:t>
      </w:r>
      <w:r w:rsidR="00DB32CF" w:rsidRPr="00796622">
        <w:rPr>
          <w:sz w:val="20"/>
          <w:szCs w:val="20"/>
        </w:rPr>
        <w:t xml:space="preserve"> send an email to Cllr Fitzgerald and copy </w:t>
      </w:r>
      <w:r w:rsidR="00FA565E" w:rsidRPr="00796622">
        <w:rPr>
          <w:sz w:val="20"/>
          <w:szCs w:val="20"/>
        </w:rPr>
        <w:t xml:space="preserve">Ms </w:t>
      </w:r>
      <w:r w:rsidR="00DB32CF" w:rsidRPr="00796622">
        <w:rPr>
          <w:sz w:val="20"/>
          <w:szCs w:val="20"/>
        </w:rPr>
        <w:t>Laura Hutchins</w:t>
      </w:r>
      <w:r w:rsidR="00FA565E" w:rsidRPr="00796622">
        <w:rPr>
          <w:sz w:val="20"/>
          <w:szCs w:val="20"/>
        </w:rPr>
        <w:t xml:space="preserve"> (OCC)</w:t>
      </w:r>
      <w:r w:rsidR="00DB32CF" w:rsidRPr="00796622">
        <w:rPr>
          <w:sz w:val="20"/>
          <w:szCs w:val="20"/>
        </w:rPr>
        <w:t xml:space="preserve"> r</w:t>
      </w:r>
      <w:r w:rsidR="00FA565E" w:rsidRPr="00796622">
        <w:rPr>
          <w:sz w:val="20"/>
          <w:szCs w:val="20"/>
        </w:rPr>
        <w:t>equesting a site visit and also include</w:t>
      </w:r>
      <w:r w:rsidR="00963ABC" w:rsidRPr="00796622">
        <w:rPr>
          <w:sz w:val="20"/>
          <w:szCs w:val="20"/>
        </w:rPr>
        <w:t xml:space="preserve"> the information </w:t>
      </w:r>
      <w:r w:rsidR="00FA565E" w:rsidRPr="00796622">
        <w:rPr>
          <w:sz w:val="20"/>
          <w:szCs w:val="20"/>
        </w:rPr>
        <w:t xml:space="preserve"> that MP Nicola Blackwood walked the route</w:t>
      </w:r>
      <w:r w:rsidR="00DB32CF" w:rsidRPr="00796622">
        <w:rPr>
          <w:sz w:val="20"/>
          <w:szCs w:val="20"/>
        </w:rPr>
        <w:t xml:space="preserve"> last year and comment</w:t>
      </w:r>
      <w:r w:rsidR="00FA565E" w:rsidRPr="00796622">
        <w:rPr>
          <w:sz w:val="20"/>
          <w:szCs w:val="20"/>
        </w:rPr>
        <w:t xml:space="preserve">ed that it was dangerous. </w:t>
      </w:r>
    </w:p>
    <w:p w:rsidR="0061640E" w:rsidRPr="00140968" w:rsidRDefault="00D805EB" w:rsidP="00AC3882">
      <w:pPr>
        <w:pStyle w:val="ListParagraph"/>
        <w:numPr>
          <w:ilvl w:val="0"/>
          <w:numId w:val="1"/>
        </w:numPr>
        <w:ind w:hanging="720"/>
        <w:rPr>
          <w:b/>
          <w:sz w:val="24"/>
          <w:szCs w:val="24"/>
        </w:rPr>
      </w:pPr>
      <w:r>
        <w:rPr>
          <w:b/>
          <w:sz w:val="24"/>
          <w:szCs w:val="24"/>
        </w:rPr>
        <w:t>Village</w:t>
      </w:r>
      <w:r w:rsidR="0061640E">
        <w:rPr>
          <w:b/>
          <w:sz w:val="24"/>
          <w:szCs w:val="24"/>
        </w:rPr>
        <w:t xml:space="preserve"> signpost</w:t>
      </w:r>
      <w:r w:rsidR="00CC102A">
        <w:rPr>
          <w:b/>
          <w:sz w:val="24"/>
          <w:szCs w:val="24"/>
        </w:rPr>
        <w:t>:</w:t>
      </w:r>
      <w:r w:rsidR="00B931A6">
        <w:rPr>
          <w:b/>
          <w:sz w:val="24"/>
          <w:szCs w:val="24"/>
        </w:rPr>
        <w:t xml:space="preserve"> </w:t>
      </w:r>
      <w:r w:rsidR="00140968" w:rsidRPr="00140968">
        <w:rPr>
          <w:sz w:val="20"/>
          <w:szCs w:val="20"/>
        </w:rPr>
        <w:t>Mr Mansfield showed the parish councillors options for a signpost to the sportsfield</w:t>
      </w:r>
      <w:r w:rsidR="00834F6E">
        <w:rPr>
          <w:sz w:val="20"/>
          <w:szCs w:val="20"/>
        </w:rPr>
        <w:t xml:space="preserve"> which will be for the benefit of people coming in to the village from Oaksmere</w:t>
      </w:r>
      <w:r w:rsidR="00140968" w:rsidRPr="00140968">
        <w:rPr>
          <w:sz w:val="20"/>
          <w:szCs w:val="20"/>
        </w:rPr>
        <w:t>. The options were e</w:t>
      </w:r>
      <w:r w:rsidR="00B931A6" w:rsidRPr="00140968">
        <w:rPr>
          <w:sz w:val="20"/>
          <w:szCs w:val="20"/>
        </w:rPr>
        <w:t xml:space="preserve">ither a </w:t>
      </w:r>
      <w:r w:rsidR="00140968" w:rsidRPr="00140968">
        <w:rPr>
          <w:sz w:val="20"/>
          <w:szCs w:val="20"/>
        </w:rPr>
        <w:t>hardwood fingerpost</w:t>
      </w:r>
      <w:r w:rsidR="00B931A6" w:rsidRPr="00140968">
        <w:rPr>
          <w:sz w:val="20"/>
          <w:szCs w:val="20"/>
        </w:rPr>
        <w:t xml:space="preserve"> signpost or add a fingerpost to the existing </w:t>
      </w:r>
      <w:r w:rsidR="00140968" w:rsidRPr="00140968">
        <w:rPr>
          <w:sz w:val="20"/>
          <w:szCs w:val="20"/>
        </w:rPr>
        <w:t>sign</w:t>
      </w:r>
      <w:r w:rsidR="00B931A6" w:rsidRPr="00140968">
        <w:rPr>
          <w:sz w:val="20"/>
          <w:szCs w:val="20"/>
        </w:rPr>
        <w:t>post in the village</w:t>
      </w:r>
      <w:r w:rsidR="00834F6E">
        <w:rPr>
          <w:sz w:val="20"/>
          <w:szCs w:val="20"/>
        </w:rPr>
        <w:t xml:space="preserve"> on the corner of Oaksmere</w:t>
      </w:r>
      <w:r w:rsidR="00B931A6" w:rsidRPr="00140968">
        <w:rPr>
          <w:sz w:val="20"/>
          <w:szCs w:val="20"/>
        </w:rPr>
        <w:t xml:space="preserve">. </w:t>
      </w:r>
      <w:r w:rsidR="00D2709C" w:rsidRPr="00140968">
        <w:rPr>
          <w:sz w:val="20"/>
          <w:szCs w:val="20"/>
        </w:rPr>
        <w:t xml:space="preserve">It was agreed to look at the site after the meeting to discuss this further. </w:t>
      </w:r>
    </w:p>
    <w:p w:rsidR="00E85114" w:rsidRPr="00E85114" w:rsidRDefault="003A0A7F" w:rsidP="00E85114">
      <w:pPr>
        <w:pStyle w:val="ListParagraph"/>
        <w:numPr>
          <w:ilvl w:val="0"/>
          <w:numId w:val="1"/>
        </w:numPr>
        <w:ind w:hanging="720"/>
        <w:rPr>
          <w:b/>
          <w:sz w:val="24"/>
          <w:szCs w:val="24"/>
        </w:rPr>
      </w:pPr>
      <w:r>
        <w:rPr>
          <w:b/>
          <w:sz w:val="24"/>
          <w:szCs w:val="24"/>
        </w:rPr>
        <w:t>Asset of community value listing process</w:t>
      </w:r>
      <w:r w:rsidR="00CC102A" w:rsidRPr="00E85114">
        <w:rPr>
          <w:b/>
          <w:sz w:val="24"/>
          <w:szCs w:val="24"/>
        </w:rPr>
        <w:t>:</w:t>
      </w:r>
      <w:r w:rsidR="009252DD" w:rsidRPr="00E85114">
        <w:rPr>
          <w:b/>
          <w:sz w:val="24"/>
          <w:szCs w:val="24"/>
        </w:rPr>
        <w:t xml:space="preserve"> </w:t>
      </w:r>
      <w:r w:rsidR="0009105F" w:rsidRPr="00E85114">
        <w:rPr>
          <w:sz w:val="20"/>
          <w:szCs w:val="20"/>
        </w:rPr>
        <w:t xml:space="preserve">A letter </w:t>
      </w:r>
      <w:r w:rsidR="00321DEE" w:rsidRPr="00E85114">
        <w:rPr>
          <w:sz w:val="20"/>
          <w:szCs w:val="20"/>
        </w:rPr>
        <w:t>was</w:t>
      </w:r>
      <w:r w:rsidR="0009105F" w:rsidRPr="00E85114">
        <w:rPr>
          <w:sz w:val="20"/>
          <w:szCs w:val="20"/>
        </w:rPr>
        <w:t xml:space="preserve"> received from</w:t>
      </w:r>
      <w:r w:rsidR="00963ABC">
        <w:rPr>
          <w:sz w:val="20"/>
          <w:szCs w:val="20"/>
        </w:rPr>
        <w:t xml:space="preserve"> </w:t>
      </w:r>
      <w:r w:rsidR="00963ABC" w:rsidRPr="00796622">
        <w:rPr>
          <w:sz w:val="20"/>
          <w:szCs w:val="20"/>
        </w:rPr>
        <w:t xml:space="preserve">our former </w:t>
      </w:r>
      <w:r w:rsidR="00E85114" w:rsidRPr="00796622">
        <w:rPr>
          <w:sz w:val="20"/>
          <w:szCs w:val="20"/>
        </w:rPr>
        <w:t xml:space="preserve">MP </w:t>
      </w:r>
      <w:r w:rsidR="0009105F" w:rsidRPr="00E85114">
        <w:rPr>
          <w:sz w:val="20"/>
          <w:szCs w:val="20"/>
        </w:rPr>
        <w:t xml:space="preserve">Nicola Blackwood </w:t>
      </w:r>
      <w:r w:rsidR="00963ABC" w:rsidRPr="00796622">
        <w:rPr>
          <w:sz w:val="20"/>
          <w:szCs w:val="20"/>
        </w:rPr>
        <w:t xml:space="preserve">with information </w:t>
      </w:r>
      <w:r w:rsidR="0009105F" w:rsidRPr="00796622">
        <w:rPr>
          <w:sz w:val="20"/>
          <w:szCs w:val="20"/>
        </w:rPr>
        <w:t xml:space="preserve">from </w:t>
      </w:r>
      <w:r w:rsidR="0009105F" w:rsidRPr="00E85114">
        <w:rPr>
          <w:sz w:val="20"/>
          <w:szCs w:val="20"/>
        </w:rPr>
        <w:t>the Department for Communities and Local Government</w:t>
      </w:r>
      <w:r w:rsidR="00321DEE" w:rsidRPr="00E85114">
        <w:rPr>
          <w:sz w:val="20"/>
          <w:szCs w:val="20"/>
        </w:rPr>
        <w:t xml:space="preserve"> outlining</w:t>
      </w:r>
      <w:r w:rsidR="00E85114" w:rsidRPr="00E85114">
        <w:rPr>
          <w:sz w:val="20"/>
          <w:szCs w:val="20"/>
        </w:rPr>
        <w:t xml:space="preserve"> the regulations</w:t>
      </w:r>
      <w:r w:rsidR="00E85114">
        <w:rPr>
          <w:sz w:val="20"/>
          <w:szCs w:val="20"/>
        </w:rPr>
        <w:t xml:space="preserve"> for listing an asset of community value</w:t>
      </w:r>
      <w:r w:rsidR="0009105F" w:rsidRPr="00E85114">
        <w:rPr>
          <w:sz w:val="20"/>
          <w:szCs w:val="20"/>
        </w:rPr>
        <w:t xml:space="preserve">. </w:t>
      </w:r>
      <w:r w:rsidR="004F7C5C" w:rsidRPr="00E85114">
        <w:rPr>
          <w:sz w:val="20"/>
          <w:szCs w:val="20"/>
        </w:rPr>
        <w:t>The clerk was asked to write to the monitoring officer</w:t>
      </w:r>
      <w:r w:rsidR="009923B8" w:rsidRPr="00E85114">
        <w:rPr>
          <w:sz w:val="20"/>
          <w:szCs w:val="20"/>
        </w:rPr>
        <w:t xml:space="preserve"> at</w:t>
      </w:r>
      <w:r w:rsidR="009A56E1" w:rsidRPr="00E85114">
        <w:rPr>
          <w:sz w:val="20"/>
          <w:szCs w:val="20"/>
        </w:rPr>
        <w:t xml:space="preserve"> th</w:t>
      </w:r>
      <w:r w:rsidR="009923B8" w:rsidRPr="00E85114">
        <w:rPr>
          <w:sz w:val="20"/>
          <w:szCs w:val="20"/>
        </w:rPr>
        <w:t>e Vale of White Horse District C</w:t>
      </w:r>
      <w:r w:rsidR="009A56E1" w:rsidRPr="00E85114">
        <w:rPr>
          <w:sz w:val="20"/>
          <w:szCs w:val="20"/>
        </w:rPr>
        <w:t>ouncil</w:t>
      </w:r>
      <w:r w:rsidR="009923B8" w:rsidRPr="00E85114">
        <w:rPr>
          <w:sz w:val="20"/>
          <w:szCs w:val="20"/>
        </w:rPr>
        <w:t xml:space="preserve"> (VOWH)</w:t>
      </w:r>
      <w:r w:rsidR="009A56E1" w:rsidRPr="00E85114">
        <w:rPr>
          <w:sz w:val="20"/>
          <w:szCs w:val="20"/>
        </w:rPr>
        <w:t xml:space="preserve"> and include</w:t>
      </w:r>
      <w:r w:rsidR="004F7C5C" w:rsidRPr="00E85114">
        <w:rPr>
          <w:sz w:val="20"/>
          <w:szCs w:val="20"/>
        </w:rPr>
        <w:t xml:space="preserve"> a copy of the letter from </w:t>
      </w:r>
      <w:r w:rsidR="00963ABC">
        <w:rPr>
          <w:sz w:val="20"/>
          <w:szCs w:val="20"/>
        </w:rPr>
        <w:t xml:space="preserve">MP Nicola Blackwood </w:t>
      </w:r>
      <w:r w:rsidR="00963ABC" w:rsidRPr="00796622">
        <w:rPr>
          <w:sz w:val="20"/>
          <w:szCs w:val="20"/>
        </w:rPr>
        <w:t xml:space="preserve">together with the advice from the </w:t>
      </w:r>
      <w:r w:rsidR="00796622" w:rsidRPr="00796622">
        <w:rPr>
          <w:sz w:val="20"/>
          <w:szCs w:val="20"/>
        </w:rPr>
        <w:t>government department</w:t>
      </w:r>
      <w:r w:rsidR="00963ABC" w:rsidRPr="00796622">
        <w:rPr>
          <w:sz w:val="20"/>
          <w:szCs w:val="20"/>
        </w:rPr>
        <w:t xml:space="preserve">. </w:t>
      </w:r>
      <w:r w:rsidR="009A56E1" w:rsidRPr="00796622">
        <w:rPr>
          <w:sz w:val="20"/>
          <w:szCs w:val="20"/>
        </w:rPr>
        <w:t xml:space="preserve"> </w:t>
      </w:r>
      <w:r w:rsidR="00963ABC">
        <w:rPr>
          <w:sz w:val="20"/>
          <w:szCs w:val="20"/>
        </w:rPr>
        <w:t xml:space="preserve">This letter should say </w:t>
      </w:r>
      <w:r w:rsidR="009A56E1" w:rsidRPr="00E85114">
        <w:rPr>
          <w:sz w:val="20"/>
          <w:szCs w:val="20"/>
        </w:rPr>
        <w:t xml:space="preserve">that the parish council believe that the VOHW </w:t>
      </w:r>
      <w:r w:rsidR="009A56E1" w:rsidRPr="00796622">
        <w:rPr>
          <w:sz w:val="20"/>
          <w:szCs w:val="20"/>
        </w:rPr>
        <w:t xml:space="preserve">DC </w:t>
      </w:r>
      <w:r w:rsidR="00963ABC" w:rsidRPr="00796622">
        <w:rPr>
          <w:sz w:val="20"/>
          <w:szCs w:val="20"/>
        </w:rPr>
        <w:t xml:space="preserve">has </w:t>
      </w:r>
      <w:r w:rsidR="009A56E1" w:rsidRPr="00796622">
        <w:rPr>
          <w:sz w:val="20"/>
          <w:szCs w:val="20"/>
        </w:rPr>
        <w:t>misinterpreted</w:t>
      </w:r>
      <w:r w:rsidR="009923B8" w:rsidRPr="00796622">
        <w:rPr>
          <w:sz w:val="20"/>
          <w:szCs w:val="20"/>
        </w:rPr>
        <w:t xml:space="preserve"> </w:t>
      </w:r>
      <w:r w:rsidR="009923B8" w:rsidRPr="00E85114">
        <w:rPr>
          <w:sz w:val="20"/>
          <w:szCs w:val="20"/>
        </w:rPr>
        <w:t xml:space="preserve">the </w:t>
      </w:r>
      <w:r w:rsidR="00E85114" w:rsidRPr="00E85114">
        <w:rPr>
          <w:sz w:val="20"/>
          <w:szCs w:val="20"/>
        </w:rPr>
        <w:t xml:space="preserve">legislation when reviewing the Eight Bells pub, hence having it removed from the community asset list. </w:t>
      </w:r>
      <w:r w:rsidR="00E85114" w:rsidRPr="00796622">
        <w:rPr>
          <w:sz w:val="20"/>
          <w:szCs w:val="20"/>
        </w:rPr>
        <w:t>The reasons given for removing the p</w:t>
      </w:r>
      <w:r w:rsidR="00963ABC" w:rsidRPr="00796622">
        <w:rPr>
          <w:sz w:val="20"/>
          <w:szCs w:val="20"/>
        </w:rPr>
        <w:t>ub from the list did not appear to follow the relevant criteria in</w:t>
      </w:r>
      <w:r w:rsidR="00E85114" w:rsidRPr="00796622">
        <w:rPr>
          <w:sz w:val="20"/>
          <w:szCs w:val="20"/>
        </w:rPr>
        <w:t xml:space="preserve"> the</w:t>
      </w:r>
      <w:r w:rsidR="00963ABC" w:rsidRPr="00796622">
        <w:rPr>
          <w:sz w:val="20"/>
          <w:szCs w:val="20"/>
        </w:rPr>
        <w:t xml:space="preserve"> information from the government’s advice </w:t>
      </w:r>
      <w:r w:rsidR="00E85114" w:rsidRPr="00796622">
        <w:rPr>
          <w:sz w:val="20"/>
          <w:szCs w:val="20"/>
        </w:rPr>
        <w:t>and</w:t>
      </w:r>
      <w:r w:rsidR="00963ABC" w:rsidRPr="00796622">
        <w:rPr>
          <w:sz w:val="20"/>
          <w:szCs w:val="20"/>
        </w:rPr>
        <w:t xml:space="preserve"> in the view of the Parish Council,</w:t>
      </w:r>
      <w:r w:rsidR="00501CED" w:rsidRPr="00796622">
        <w:rPr>
          <w:sz w:val="20"/>
          <w:szCs w:val="20"/>
        </w:rPr>
        <w:t xml:space="preserve"> thus </w:t>
      </w:r>
      <w:r w:rsidR="00963ABC" w:rsidRPr="00796622">
        <w:rPr>
          <w:sz w:val="20"/>
          <w:szCs w:val="20"/>
        </w:rPr>
        <w:t xml:space="preserve">  </w:t>
      </w:r>
      <w:r w:rsidR="00E85114" w:rsidRPr="00796622">
        <w:rPr>
          <w:sz w:val="20"/>
          <w:szCs w:val="20"/>
        </w:rPr>
        <w:t xml:space="preserve"> defeats the purpose of listing the asset as an asset of community value</w:t>
      </w:r>
      <w:r w:rsidR="00E85114" w:rsidRPr="00E85114">
        <w:rPr>
          <w:sz w:val="20"/>
          <w:szCs w:val="20"/>
        </w:rPr>
        <w:t xml:space="preserve">. It was resolved that the clerk will send an application to relist the Eight Bells Pub as an Asset of Community Value. </w:t>
      </w:r>
    </w:p>
    <w:p w:rsidR="00B31C5C" w:rsidRPr="00E85114" w:rsidRDefault="0099127A" w:rsidP="00E85114">
      <w:pPr>
        <w:pStyle w:val="ListParagraph"/>
        <w:numPr>
          <w:ilvl w:val="0"/>
          <w:numId w:val="1"/>
        </w:numPr>
        <w:ind w:hanging="720"/>
        <w:rPr>
          <w:b/>
          <w:color w:val="943634" w:themeColor="accent2" w:themeShade="BF"/>
          <w:sz w:val="24"/>
          <w:szCs w:val="24"/>
        </w:rPr>
      </w:pPr>
      <w:r w:rsidRPr="00E85114">
        <w:rPr>
          <w:b/>
          <w:sz w:val="24"/>
          <w:szCs w:val="24"/>
        </w:rPr>
        <w:lastRenderedPageBreak/>
        <w:t>Cleaner for the sportsfield pavilion</w:t>
      </w:r>
      <w:r w:rsidR="00CC102A" w:rsidRPr="00E85114">
        <w:rPr>
          <w:b/>
          <w:sz w:val="24"/>
          <w:szCs w:val="24"/>
        </w:rPr>
        <w:t>:</w:t>
      </w:r>
      <w:r w:rsidR="009A56E1" w:rsidRPr="00E85114">
        <w:rPr>
          <w:b/>
          <w:sz w:val="24"/>
          <w:szCs w:val="24"/>
        </w:rPr>
        <w:t xml:space="preserve"> </w:t>
      </w:r>
      <w:r w:rsidR="00B31C5C" w:rsidRPr="00E85114">
        <w:rPr>
          <w:sz w:val="20"/>
          <w:szCs w:val="20"/>
        </w:rPr>
        <w:t>A</w:t>
      </w:r>
      <w:r w:rsidR="00381FD6" w:rsidRPr="00E85114">
        <w:rPr>
          <w:sz w:val="20"/>
          <w:szCs w:val="20"/>
        </w:rPr>
        <w:t xml:space="preserve"> profession cleaner will be visiting the sportsfield t</w:t>
      </w:r>
      <w:r w:rsidR="00E85114">
        <w:rPr>
          <w:sz w:val="20"/>
          <w:szCs w:val="20"/>
        </w:rPr>
        <w:t>omorrow to give a quote for cleaning the pavilion once a week</w:t>
      </w:r>
      <w:r w:rsidR="004F652B">
        <w:rPr>
          <w:sz w:val="20"/>
          <w:szCs w:val="20"/>
        </w:rPr>
        <w:t>. It was suggested</w:t>
      </w:r>
      <w:r w:rsidR="004F652B" w:rsidRPr="004F652B">
        <w:rPr>
          <w:color w:val="FF0000"/>
          <w:sz w:val="20"/>
          <w:szCs w:val="20"/>
        </w:rPr>
        <w:t xml:space="preserve"> </w:t>
      </w:r>
      <w:r w:rsidR="004F652B" w:rsidRPr="00796622">
        <w:rPr>
          <w:sz w:val="20"/>
          <w:szCs w:val="20"/>
        </w:rPr>
        <w:t xml:space="preserve">that a local </w:t>
      </w:r>
      <w:r w:rsidR="00796622" w:rsidRPr="00796622">
        <w:rPr>
          <w:sz w:val="20"/>
          <w:szCs w:val="20"/>
        </w:rPr>
        <w:t>cleaner should</w:t>
      </w:r>
      <w:r w:rsidR="004F652B" w:rsidRPr="00796622">
        <w:rPr>
          <w:sz w:val="20"/>
          <w:szCs w:val="20"/>
        </w:rPr>
        <w:t xml:space="preserve"> also be considered and asked to quote for the work</w:t>
      </w:r>
      <w:r w:rsidR="00381FD6" w:rsidRPr="00796622">
        <w:rPr>
          <w:sz w:val="20"/>
          <w:szCs w:val="20"/>
        </w:rPr>
        <w:t xml:space="preserve">. </w:t>
      </w:r>
      <w:r w:rsidR="009A56E1" w:rsidRPr="00796622">
        <w:rPr>
          <w:sz w:val="20"/>
          <w:szCs w:val="20"/>
        </w:rPr>
        <w:t xml:space="preserve">The clerk </w:t>
      </w:r>
      <w:r w:rsidR="009923B8" w:rsidRPr="00796622">
        <w:rPr>
          <w:sz w:val="20"/>
          <w:szCs w:val="20"/>
        </w:rPr>
        <w:t>wi</w:t>
      </w:r>
      <w:r w:rsidR="00E85114" w:rsidRPr="00796622">
        <w:rPr>
          <w:sz w:val="20"/>
          <w:szCs w:val="20"/>
        </w:rPr>
        <w:t>ll ask</w:t>
      </w:r>
      <w:r w:rsidR="009923B8" w:rsidRPr="00796622">
        <w:rPr>
          <w:sz w:val="20"/>
          <w:szCs w:val="20"/>
        </w:rPr>
        <w:t xml:space="preserve"> the local cleaner</w:t>
      </w:r>
      <w:r w:rsidR="00E85114" w:rsidRPr="00796622">
        <w:rPr>
          <w:sz w:val="20"/>
          <w:szCs w:val="20"/>
        </w:rPr>
        <w:t xml:space="preserve"> for a quote</w:t>
      </w:r>
      <w:r w:rsidR="009A56E1" w:rsidRPr="00796622">
        <w:rPr>
          <w:sz w:val="20"/>
          <w:szCs w:val="20"/>
        </w:rPr>
        <w:t>.</w:t>
      </w:r>
      <w:r w:rsidR="00B31C5C" w:rsidRPr="00796622">
        <w:rPr>
          <w:sz w:val="20"/>
          <w:szCs w:val="20"/>
        </w:rPr>
        <w:t xml:space="preserve"> Once </w:t>
      </w:r>
      <w:r w:rsidR="009A56E1" w:rsidRPr="00796622">
        <w:rPr>
          <w:sz w:val="20"/>
          <w:szCs w:val="20"/>
        </w:rPr>
        <w:t xml:space="preserve">both </w:t>
      </w:r>
      <w:r w:rsidR="00B31C5C" w:rsidRPr="00E85114">
        <w:rPr>
          <w:sz w:val="20"/>
          <w:szCs w:val="20"/>
        </w:rPr>
        <w:t xml:space="preserve">quotes </w:t>
      </w:r>
      <w:r w:rsidR="009A56E1" w:rsidRPr="00E85114">
        <w:rPr>
          <w:sz w:val="20"/>
          <w:szCs w:val="20"/>
        </w:rPr>
        <w:t xml:space="preserve">have been </w:t>
      </w:r>
      <w:r w:rsidR="00B17656" w:rsidRPr="00E85114">
        <w:rPr>
          <w:sz w:val="20"/>
          <w:szCs w:val="20"/>
        </w:rPr>
        <w:t>received it</w:t>
      </w:r>
      <w:r w:rsidR="00B31C5C" w:rsidRPr="00E85114">
        <w:rPr>
          <w:sz w:val="20"/>
          <w:szCs w:val="20"/>
        </w:rPr>
        <w:t xml:space="preserve"> was agreed to accept the lowest </w:t>
      </w:r>
      <w:r w:rsidR="00B31C5C" w:rsidRPr="00796622">
        <w:rPr>
          <w:sz w:val="20"/>
          <w:szCs w:val="20"/>
        </w:rPr>
        <w:t>hour</w:t>
      </w:r>
      <w:r w:rsidR="00796622" w:rsidRPr="00796622">
        <w:rPr>
          <w:sz w:val="20"/>
          <w:szCs w:val="20"/>
        </w:rPr>
        <w:t>ly</w:t>
      </w:r>
      <w:r w:rsidR="00B31C5C" w:rsidRPr="00796622">
        <w:rPr>
          <w:sz w:val="20"/>
          <w:szCs w:val="20"/>
        </w:rPr>
        <w:t xml:space="preserve"> rate for a period until </w:t>
      </w:r>
      <w:r w:rsidR="009A56E1" w:rsidRPr="00796622">
        <w:rPr>
          <w:sz w:val="20"/>
          <w:szCs w:val="20"/>
        </w:rPr>
        <w:t>the next Leisure and Recreation</w:t>
      </w:r>
      <w:r w:rsidR="00B31C5C" w:rsidRPr="00796622">
        <w:rPr>
          <w:sz w:val="20"/>
          <w:szCs w:val="20"/>
        </w:rPr>
        <w:t xml:space="preserve"> Meeting</w:t>
      </w:r>
      <w:r w:rsidR="00335E67" w:rsidRPr="00796622">
        <w:rPr>
          <w:sz w:val="20"/>
          <w:szCs w:val="20"/>
        </w:rPr>
        <w:t xml:space="preserve">. It was </w:t>
      </w:r>
      <w:r w:rsidR="00381FD6" w:rsidRPr="00796622">
        <w:rPr>
          <w:sz w:val="20"/>
          <w:szCs w:val="20"/>
        </w:rPr>
        <w:t>recommended</w:t>
      </w:r>
      <w:r w:rsidR="00335E67" w:rsidRPr="00796622">
        <w:rPr>
          <w:sz w:val="20"/>
          <w:szCs w:val="20"/>
        </w:rPr>
        <w:t xml:space="preserve"> to have an</w:t>
      </w:r>
      <w:r w:rsidR="00335E67" w:rsidRPr="00E85114">
        <w:rPr>
          <w:sz w:val="20"/>
          <w:szCs w:val="20"/>
        </w:rPr>
        <w:t xml:space="preserve"> eve</w:t>
      </w:r>
      <w:r w:rsidR="009A56E1" w:rsidRPr="00E85114">
        <w:rPr>
          <w:sz w:val="20"/>
          <w:szCs w:val="20"/>
        </w:rPr>
        <w:t>nt at the sportsfield with a BBQ and</w:t>
      </w:r>
      <w:r w:rsidR="00381FD6" w:rsidRPr="00E85114">
        <w:rPr>
          <w:sz w:val="20"/>
          <w:szCs w:val="20"/>
        </w:rPr>
        <w:t xml:space="preserve"> a</w:t>
      </w:r>
      <w:r w:rsidR="009A56E1" w:rsidRPr="00E85114">
        <w:rPr>
          <w:sz w:val="20"/>
          <w:szCs w:val="20"/>
        </w:rPr>
        <w:t xml:space="preserve"> game</w:t>
      </w:r>
      <w:r w:rsidR="00335E67" w:rsidRPr="00E85114">
        <w:rPr>
          <w:sz w:val="20"/>
          <w:szCs w:val="20"/>
        </w:rPr>
        <w:t xml:space="preserve"> of </w:t>
      </w:r>
      <w:r w:rsidR="00140968" w:rsidRPr="00E85114">
        <w:rPr>
          <w:sz w:val="20"/>
          <w:szCs w:val="20"/>
        </w:rPr>
        <w:t>rounder’s</w:t>
      </w:r>
      <w:r w:rsidR="00381FD6" w:rsidRPr="00E85114">
        <w:rPr>
          <w:sz w:val="20"/>
          <w:szCs w:val="20"/>
        </w:rPr>
        <w:t xml:space="preserve"> with the idea that parishioners</w:t>
      </w:r>
      <w:r w:rsidR="00335E67" w:rsidRPr="00E85114">
        <w:rPr>
          <w:sz w:val="20"/>
          <w:szCs w:val="20"/>
        </w:rPr>
        <w:t xml:space="preserve"> can clean, paint </w:t>
      </w:r>
      <w:r w:rsidR="00381FD6" w:rsidRPr="00E85114">
        <w:rPr>
          <w:sz w:val="20"/>
          <w:szCs w:val="20"/>
        </w:rPr>
        <w:t xml:space="preserve">and </w:t>
      </w:r>
      <w:r w:rsidR="00335E67" w:rsidRPr="00E85114">
        <w:rPr>
          <w:sz w:val="20"/>
          <w:szCs w:val="20"/>
        </w:rPr>
        <w:t>put up new curtains to improve the sportsfield</w:t>
      </w:r>
      <w:r w:rsidR="00381FD6" w:rsidRPr="00E85114">
        <w:rPr>
          <w:sz w:val="20"/>
          <w:szCs w:val="20"/>
        </w:rPr>
        <w:t xml:space="preserve"> pavilion</w:t>
      </w:r>
      <w:r w:rsidR="00335E67" w:rsidRPr="00E85114">
        <w:rPr>
          <w:sz w:val="20"/>
          <w:szCs w:val="20"/>
        </w:rPr>
        <w:t xml:space="preserve">. </w:t>
      </w:r>
      <w:r w:rsidR="00584580" w:rsidRPr="00E85114">
        <w:rPr>
          <w:sz w:val="20"/>
          <w:szCs w:val="20"/>
        </w:rPr>
        <w:t>Further discus</w:t>
      </w:r>
      <w:r w:rsidR="009A56E1" w:rsidRPr="00E85114">
        <w:rPr>
          <w:sz w:val="20"/>
          <w:szCs w:val="20"/>
        </w:rPr>
        <w:t>sions will take place at the</w:t>
      </w:r>
      <w:r w:rsidR="00381FD6" w:rsidRPr="00E85114">
        <w:rPr>
          <w:sz w:val="20"/>
          <w:szCs w:val="20"/>
        </w:rPr>
        <w:t xml:space="preserve"> next</w:t>
      </w:r>
      <w:r w:rsidR="009A56E1" w:rsidRPr="00E85114">
        <w:rPr>
          <w:sz w:val="20"/>
          <w:szCs w:val="20"/>
        </w:rPr>
        <w:t xml:space="preserve"> L&amp;R</w:t>
      </w:r>
      <w:r w:rsidR="00584580" w:rsidRPr="00E85114">
        <w:rPr>
          <w:sz w:val="20"/>
          <w:szCs w:val="20"/>
        </w:rPr>
        <w:t xml:space="preserve"> meeting. </w:t>
      </w:r>
    </w:p>
    <w:p w:rsidR="00C371A8" w:rsidRPr="00796622" w:rsidRDefault="00CC102A" w:rsidP="00114092">
      <w:pPr>
        <w:pStyle w:val="ListParagraph"/>
        <w:numPr>
          <w:ilvl w:val="0"/>
          <w:numId w:val="1"/>
        </w:numPr>
        <w:ind w:hanging="720"/>
        <w:rPr>
          <w:b/>
          <w:sz w:val="24"/>
          <w:szCs w:val="24"/>
        </w:rPr>
      </w:pPr>
      <w:r w:rsidRPr="00B31C5C">
        <w:rPr>
          <w:b/>
          <w:sz w:val="24"/>
          <w:szCs w:val="24"/>
        </w:rPr>
        <w:t>Village album:</w:t>
      </w:r>
      <w:r w:rsidR="00B17656">
        <w:rPr>
          <w:b/>
          <w:sz w:val="24"/>
          <w:szCs w:val="24"/>
        </w:rPr>
        <w:t xml:space="preserve"> </w:t>
      </w:r>
      <w:r w:rsidR="00C371A8" w:rsidRPr="00C371A8">
        <w:rPr>
          <w:sz w:val="20"/>
          <w:szCs w:val="20"/>
        </w:rPr>
        <w:t>The website</w:t>
      </w:r>
      <w:r w:rsidR="00C371A8">
        <w:rPr>
          <w:sz w:val="20"/>
          <w:szCs w:val="20"/>
        </w:rPr>
        <w:t xml:space="preserve"> committee thought it would be nice for the village album</w:t>
      </w:r>
      <w:r w:rsidR="00114092">
        <w:rPr>
          <w:sz w:val="20"/>
          <w:szCs w:val="20"/>
        </w:rPr>
        <w:t>, which is in a chest in the back of the church, to</w:t>
      </w:r>
      <w:r w:rsidR="00C371A8">
        <w:rPr>
          <w:sz w:val="20"/>
          <w:szCs w:val="20"/>
        </w:rPr>
        <w:t xml:space="preserve"> be on the village website as it is an important record of the village. The committee had a file but it was in the wrong format to upload to the new website. </w:t>
      </w:r>
      <w:r w:rsidR="00114092">
        <w:rPr>
          <w:sz w:val="20"/>
          <w:szCs w:val="20"/>
        </w:rPr>
        <w:t>Mr Leon Willis offered to photograph the album and add the photos to a disc. It was resolved that the clerk will obtain a quote to have the village photo album copied into a book</w:t>
      </w:r>
      <w:r w:rsidR="00834F6E">
        <w:rPr>
          <w:sz w:val="20"/>
          <w:szCs w:val="20"/>
        </w:rPr>
        <w:t xml:space="preserve"> format</w:t>
      </w:r>
      <w:r w:rsidR="00114092">
        <w:rPr>
          <w:sz w:val="20"/>
          <w:szCs w:val="20"/>
        </w:rPr>
        <w:t>. The book can then be displayed at village events. The village photo album is lock</w:t>
      </w:r>
      <w:r w:rsidR="00834F6E">
        <w:rPr>
          <w:sz w:val="20"/>
          <w:szCs w:val="20"/>
        </w:rPr>
        <w:t>ed</w:t>
      </w:r>
      <w:r w:rsidR="00114092">
        <w:rPr>
          <w:sz w:val="20"/>
          <w:szCs w:val="20"/>
        </w:rPr>
        <w:t xml:space="preserve"> up and the pages are fragile. It was resolved that the clerk will email Mr Willis thanking him for his efforts. Mrs Gilkes suggested offering copies of the village album to the archive </w:t>
      </w:r>
      <w:r w:rsidR="00114092" w:rsidRPr="00796622">
        <w:rPr>
          <w:sz w:val="20"/>
          <w:szCs w:val="20"/>
        </w:rPr>
        <w:t xml:space="preserve">at </w:t>
      </w:r>
      <w:r w:rsidR="004F652B" w:rsidRPr="00796622">
        <w:rPr>
          <w:sz w:val="20"/>
          <w:szCs w:val="20"/>
        </w:rPr>
        <w:t xml:space="preserve">the County Records Office.  </w:t>
      </w:r>
      <w:r w:rsidR="00114092" w:rsidRPr="00796622">
        <w:rPr>
          <w:sz w:val="20"/>
          <w:szCs w:val="20"/>
        </w:rPr>
        <w:t xml:space="preserve">The clerk will action this when other parish council files are ready to be archived. </w:t>
      </w:r>
    </w:p>
    <w:p w:rsidR="0078595F" w:rsidRPr="007E2F41" w:rsidRDefault="0078595F" w:rsidP="007E2F41">
      <w:pPr>
        <w:pStyle w:val="ListParagraph"/>
        <w:numPr>
          <w:ilvl w:val="0"/>
          <w:numId w:val="1"/>
        </w:numPr>
        <w:ind w:hanging="720"/>
        <w:rPr>
          <w:b/>
          <w:sz w:val="24"/>
          <w:szCs w:val="24"/>
        </w:rPr>
      </w:pPr>
      <w:r>
        <w:rPr>
          <w:b/>
          <w:sz w:val="24"/>
          <w:szCs w:val="24"/>
        </w:rPr>
        <w:t>Pest control in the village</w:t>
      </w:r>
      <w:r w:rsidR="00CC102A">
        <w:rPr>
          <w:b/>
          <w:sz w:val="24"/>
          <w:szCs w:val="24"/>
        </w:rPr>
        <w:t>:</w:t>
      </w:r>
      <w:r w:rsidR="00AF73E8">
        <w:rPr>
          <w:b/>
          <w:sz w:val="24"/>
          <w:szCs w:val="24"/>
        </w:rPr>
        <w:t xml:space="preserve"> </w:t>
      </w:r>
      <w:r w:rsidR="00AF73E8">
        <w:rPr>
          <w:sz w:val="20"/>
          <w:szCs w:val="20"/>
        </w:rPr>
        <w:t>The parish council do not have a strategy to control pests i</w:t>
      </w:r>
      <w:r w:rsidR="00997ACC">
        <w:rPr>
          <w:sz w:val="20"/>
          <w:szCs w:val="20"/>
        </w:rPr>
        <w:t>n the village. It is not the parish council’s res</w:t>
      </w:r>
      <w:r w:rsidR="007E2F41">
        <w:rPr>
          <w:sz w:val="20"/>
          <w:szCs w:val="20"/>
        </w:rPr>
        <w:t xml:space="preserve">ponsibility to deal with pests and parishioners </w:t>
      </w:r>
      <w:r w:rsidR="00246AAC" w:rsidRPr="007E2F41">
        <w:rPr>
          <w:sz w:val="20"/>
          <w:szCs w:val="20"/>
        </w:rPr>
        <w:t xml:space="preserve">need to hire a pest </w:t>
      </w:r>
      <w:r w:rsidR="007E2F41">
        <w:rPr>
          <w:sz w:val="20"/>
          <w:szCs w:val="20"/>
        </w:rPr>
        <w:t>control firm if they have a pest problem.</w:t>
      </w:r>
    </w:p>
    <w:p w:rsidR="00C60472" w:rsidRDefault="00C60472" w:rsidP="004177F5">
      <w:pPr>
        <w:pStyle w:val="ListParagraph"/>
        <w:numPr>
          <w:ilvl w:val="0"/>
          <w:numId w:val="1"/>
        </w:numPr>
        <w:ind w:hanging="720"/>
        <w:rPr>
          <w:b/>
          <w:sz w:val="24"/>
          <w:szCs w:val="24"/>
        </w:rPr>
      </w:pPr>
      <w:r>
        <w:rPr>
          <w:b/>
          <w:sz w:val="24"/>
          <w:szCs w:val="24"/>
        </w:rPr>
        <w:t>Noticeboard in the playground</w:t>
      </w:r>
      <w:r w:rsidR="00CC102A">
        <w:rPr>
          <w:b/>
          <w:sz w:val="24"/>
          <w:szCs w:val="24"/>
        </w:rPr>
        <w:t>:</w:t>
      </w:r>
      <w:r w:rsidR="00AF73E8">
        <w:rPr>
          <w:b/>
          <w:sz w:val="24"/>
          <w:szCs w:val="24"/>
        </w:rPr>
        <w:t xml:space="preserve"> </w:t>
      </w:r>
      <w:r w:rsidR="00AF73E8">
        <w:rPr>
          <w:sz w:val="20"/>
          <w:szCs w:val="20"/>
        </w:rPr>
        <w:t xml:space="preserve">it was agreed to allow the playground committee to have 2 keys cut so there are spares. </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11"/>
        <w:gridCol w:w="1980"/>
        <w:gridCol w:w="5139"/>
      </w:tblGrid>
      <w:tr w:rsidR="00CF3DCE" w:rsidTr="00D74A09">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11" w:type="dxa"/>
          </w:tcPr>
          <w:p w:rsidR="00CF3DCE" w:rsidRPr="00454205" w:rsidRDefault="00C76CF6" w:rsidP="00CF3DCE">
            <w:pPr>
              <w:pStyle w:val="ListParagraph"/>
              <w:ind w:left="0"/>
              <w:rPr>
                <w:b/>
                <w:sz w:val="24"/>
                <w:szCs w:val="24"/>
              </w:rPr>
            </w:pPr>
            <w:r w:rsidRPr="00C76CF6">
              <w:rPr>
                <w:b/>
                <w:sz w:val="24"/>
                <w:szCs w:val="24"/>
              </w:rPr>
              <w:t>P17/V1480/LB</w:t>
            </w:r>
          </w:p>
        </w:tc>
        <w:tc>
          <w:tcPr>
            <w:tcW w:w="1980" w:type="dxa"/>
          </w:tcPr>
          <w:p w:rsidR="00CF3DCE" w:rsidRPr="00454205" w:rsidRDefault="00C76CF6" w:rsidP="00633F16">
            <w:pPr>
              <w:rPr>
                <w:bCs/>
                <w:sz w:val="20"/>
                <w:szCs w:val="20"/>
              </w:rPr>
            </w:pPr>
            <w:r w:rsidRPr="00C76CF6">
              <w:rPr>
                <w:bCs/>
                <w:sz w:val="20"/>
                <w:szCs w:val="20"/>
              </w:rPr>
              <w:t>Hunters Moon 7 Eaton ABINGDON OX13 5PR</w:t>
            </w:r>
          </w:p>
        </w:tc>
        <w:tc>
          <w:tcPr>
            <w:tcW w:w="5139" w:type="dxa"/>
          </w:tcPr>
          <w:p w:rsidR="00721AD6" w:rsidRDefault="00C76CF6" w:rsidP="00C76CF6">
            <w:pPr>
              <w:rPr>
                <w:sz w:val="20"/>
                <w:szCs w:val="20"/>
              </w:rPr>
            </w:pPr>
            <w:proofErr w:type="spellStart"/>
            <w:r w:rsidRPr="00C76CF6">
              <w:rPr>
                <w:sz w:val="20"/>
                <w:szCs w:val="20"/>
              </w:rPr>
              <w:t>En</w:t>
            </w:r>
            <w:proofErr w:type="spellEnd"/>
            <w:r w:rsidRPr="00C76CF6">
              <w:rPr>
                <w:sz w:val="20"/>
                <w:szCs w:val="20"/>
              </w:rPr>
              <w:t>-suite bathroom floor raised. Rendered masonry garden wall demolished and rebuilt due to poor structural condition.</w:t>
            </w:r>
          </w:p>
          <w:p w:rsidR="00062A5E" w:rsidRPr="00062A5E" w:rsidRDefault="00062A5E" w:rsidP="00C76CF6">
            <w:pPr>
              <w:rPr>
                <w:b/>
                <w:sz w:val="20"/>
                <w:szCs w:val="20"/>
              </w:rPr>
            </w:pPr>
            <w:r>
              <w:rPr>
                <w:b/>
                <w:sz w:val="20"/>
                <w:szCs w:val="20"/>
              </w:rPr>
              <w:t>No objections</w:t>
            </w:r>
          </w:p>
        </w:tc>
      </w:tr>
      <w:tr w:rsidR="00C76CF6" w:rsidTr="00D74A09">
        <w:tc>
          <w:tcPr>
            <w:tcW w:w="567" w:type="dxa"/>
          </w:tcPr>
          <w:p w:rsidR="00C76CF6" w:rsidRPr="000C4FBB" w:rsidRDefault="00C76CF6" w:rsidP="00CF3DCE">
            <w:pPr>
              <w:pStyle w:val="ListParagraph"/>
              <w:ind w:left="0"/>
              <w:rPr>
                <w:b/>
                <w:sz w:val="24"/>
                <w:szCs w:val="24"/>
              </w:rPr>
            </w:pPr>
            <w:r>
              <w:rPr>
                <w:b/>
                <w:sz w:val="24"/>
                <w:szCs w:val="24"/>
              </w:rPr>
              <w:t>(ii)</w:t>
            </w:r>
          </w:p>
        </w:tc>
        <w:tc>
          <w:tcPr>
            <w:tcW w:w="1811" w:type="dxa"/>
          </w:tcPr>
          <w:p w:rsidR="00C76CF6" w:rsidRPr="00C76CF6" w:rsidRDefault="00C76CF6" w:rsidP="00CF3DCE">
            <w:pPr>
              <w:pStyle w:val="ListParagraph"/>
              <w:ind w:left="0"/>
              <w:rPr>
                <w:b/>
                <w:sz w:val="24"/>
                <w:szCs w:val="24"/>
              </w:rPr>
            </w:pPr>
            <w:r w:rsidRPr="00C76CF6">
              <w:rPr>
                <w:b/>
                <w:sz w:val="24"/>
                <w:szCs w:val="24"/>
              </w:rPr>
              <w:t>P17/V1495/LB</w:t>
            </w:r>
          </w:p>
        </w:tc>
        <w:tc>
          <w:tcPr>
            <w:tcW w:w="1980" w:type="dxa"/>
          </w:tcPr>
          <w:p w:rsidR="00C76CF6" w:rsidRPr="00C76CF6" w:rsidRDefault="00C76CF6" w:rsidP="00633F16">
            <w:pPr>
              <w:rPr>
                <w:bCs/>
                <w:sz w:val="20"/>
                <w:szCs w:val="20"/>
              </w:rPr>
            </w:pPr>
            <w:proofErr w:type="spellStart"/>
            <w:r w:rsidRPr="00C76CF6">
              <w:rPr>
                <w:bCs/>
                <w:sz w:val="20"/>
                <w:szCs w:val="20"/>
              </w:rPr>
              <w:t>Maytree</w:t>
            </w:r>
            <w:proofErr w:type="spellEnd"/>
            <w:r w:rsidRPr="00C76CF6">
              <w:rPr>
                <w:bCs/>
                <w:sz w:val="20"/>
                <w:szCs w:val="20"/>
              </w:rPr>
              <w:t xml:space="preserve"> Cottage 51 Eaton Road Appleton ABINGDON OX13 5JH</w:t>
            </w:r>
          </w:p>
        </w:tc>
        <w:tc>
          <w:tcPr>
            <w:tcW w:w="5139" w:type="dxa"/>
          </w:tcPr>
          <w:p w:rsidR="00C76CF6" w:rsidRDefault="00C76CF6" w:rsidP="00C76CF6">
            <w:pPr>
              <w:rPr>
                <w:sz w:val="20"/>
                <w:szCs w:val="20"/>
              </w:rPr>
            </w:pPr>
            <w:r w:rsidRPr="00C76CF6">
              <w:rPr>
                <w:sz w:val="20"/>
                <w:szCs w:val="20"/>
              </w:rPr>
              <w:t>Install a wood burning stove in living room of cottage. Re</w:t>
            </w:r>
            <w:r>
              <w:rPr>
                <w:sz w:val="20"/>
                <w:szCs w:val="20"/>
              </w:rPr>
              <w:t>move late 20</w:t>
            </w:r>
            <w:r w:rsidRPr="00C76CF6">
              <w:rPr>
                <w:sz w:val="20"/>
                <w:szCs w:val="20"/>
                <w:vertAlign w:val="superscript"/>
              </w:rPr>
              <w:t>th</w:t>
            </w:r>
            <w:r>
              <w:rPr>
                <w:sz w:val="20"/>
                <w:szCs w:val="20"/>
              </w:rPr>
              <w:t xml:space="preserve"> </w:t>
            </w:r>
            <w:r w:rsidRPr="00C76CF6">
              <w:rPr>
                <w:sz w:val="20"/>
                <w:szCs w:val="20"/>
              </w:rPr>
              <w:t>century copper hood. No other alterations or changes.</w:t>
            </w:r>
          </w:p>
          <w:p w:rsidR="00062A5E" w:rsidRPr="00062A5E" w:rsidRDefault="00062A5E" w:rsidP="00C76CF6">
            <w:pPr>
              <w:rPr>
                <w:b/>
                <w:sz w:val="20"/>
                <w:szCs w:val="20"/>
              </w:rPr>
            </w:pPr>
            <w:r w:rsidRPr="00062A5E">
              <w:rPr>
                <w:b/>
                <w:sz w:val="20"/>
                <w:szCs w:val="20"/>
              </w:rPr>
              <w:t>No objections</w:t>
            </w:r>
          </w:p>
        </w:tc>
      </w:tr>
    </w:tbl>
    <w:p w:rsidR="00392DE1" w:rsidRDefault="00392DE1" w:rsidP="00D20775">
      <w:pPr>
        <w:rPr>
          <w:b/>
          <w:sz w:val="24"/>
          <w:szCs w:val="24"/>
        </w:rPr>
      </w:pPr>
    </w:p>
    <w:p w:rsidR="00B23BB8" w:rsidRDefault="00B23BB8" w:rsidP="00B23BB8">
      <w:pPr>
        <w:spacing w:after="0" w:line="240" w:lineRule="auto"/>
        <w:rPr>
          <w:b/>
          <w:sz w:val="24"/>
          <w:szCs w:val="24"/>
        </w:rPr>
      </w:pPr>
      <w:r>
        <w:rPr>
          <w:b/>
          <w:sz w:val="24"/>
          <w:szCs w:val="24"/>
        </w:rPr>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948"/>
        <w:gridCol w:w="5139"/>
      </w:tblGrid>
      <w:tr w:rsidR="00B23BB8" w:rsidRPr="00B23BB8" w:rsidTr="00D74A09">
        <w:tc>
          <w:tcPr>
            <w:tcW w:w="567" w:type="dxa"/>
          </w:tcPr>
          <w:p w:rsidR="00B23BB8" w:rsidRPr="000C4FBB" w:rsidRDefault="00B23BB8" w:rsidP="00FC2898">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23BB8" w:rsidRPr="00454205" w:rsidRDefault="00C13C48" w:rsidP="00FC2898">
            <w:pPr>
              <w:pStyle w:val="ListParagraph"/>
              <w:ind w:left="0"/>
              <w:rPr>
                <w:b/>
                <w:sz w:val="24"/>
                <w:szCs w:val="24"/>
              </w:rPr>
            </w:pPr>
            <w:r w:rsidRPr="00C13C48">
              <w:rPr>
                <w:b/>
                <w:sz w:val="24"/>
                <w:szCs w:val="24"/>
              </w:rPr>
              <w:t>P17/V0649/FUL</w:t>
            </w:r>
          </w:p>
        </w:tc>
        <w:tc>
          <w:tcPr>
            <w:tcW w:w="1948" w:type="dxa"/>
          </w:tcPr>
          <w:p w:rsidR="00B23BB8" w:rsidRPr="00454205" w:rsidRDefault="00C13C48" w:rsidP="00633F16">
            <w:pPr>
              <w:rPr>
                <w:bCs/>
                <w:sz w:val="20"/>
                <w:szCs w:val="20"/>
              </w:rPr>
            </w:pPr>
            <w:r w:rsidRPr="00C13C48">
              <w:rPr>
                <w:bCs/>
                <w:sz w:val="20"/>
                <w:szCs w:val="20"/>
              </w:rPr>
              <w:t>56 Netherton Road Appleton Abingdon OX13 5JZ</w:t>
            </w:r>
          </w:p>
        </w:tc>
        <w:tc>
          <w:tcPr>
            <w:tcW w:w="5139" w:type="dxa"/>
          </w:tcPr>
          <w:p w:rsidR="00F34285" w:rsidRDefault="00605B11" w:rsidP="00605B11">
            <w:pPr>
              <w:rPr>
                <w:bCs/>
                <w:sz w:val="20"/>
                <w:szCs w:val="20"/>
              </w:rPr>
            </w:pPr>
            <w:r w:rsidRPr="00605B11">
              <w:rPr>
                <w:bCs/>
                <w:sz w:val="20"/>
                <w:szCs w:val="20"/>
              </w:rPr>
              <w:t>Demolition of the existing detached dwelling</w:t>
            </w:r>
            <w:r>
              <w:rPr>
                <w:bCs/>
                <w:sz w:val="20"/>
                <w:szCs w:val="20"/>
              </w:rPr>
              <w:t xml:space="preserve"> and outbuildings on site and a </w:t>
            </w:r>
            <w:r w:rsidRPr="00605B11">
              <w:rPr>
                <w:bCs/>
                <w:sz w:val="20"/>
                <w:szCs w:val="20"/>
              </w:rPr>
              <w:t>replacement scheme of a single detached dwelling with associated detached</w:t>
            </w:r>
            <w:r>
              <w:rPr>
                <w:bCs/>
                <w:sz w:val="20"/>
                <w:szCs w:val="20"/>
              </w:rPr>
              <w:t xml:space="preserve"> garage.</w:t>
            </w:r>
          </w:p>
          <w:p w:rsidR="00605B11" w:rsidRPr="00605B11" w:rsidRDefault="00605B11" w:rsidP="00605B11">
            <w:pPr>
              <w:rPr>
                <w:b/>
                <w:bCs/>
                <w:sz w:val="20"/>
                <w:szCs w:val="20"/>
              </w:rPr>
            </w:pPr>
            <w:r w:rsidRPr="00605B11">
              <w:rPr>
                <w:b/>
                <w:bCs/>
                <w:sz w:val="20"/>
                <w:szCs w:val="20"/>
              </w:rPr>
              <w:t>Planning permission is granted</w:t>
            </w:r>
          </w:p>
        </w:tc>
      </w:tr>
      <w:tr w:rsidR="00B23BB8" w:rsidRPr="00605B11" w:rsidTr="00D74A09">
        <w:tc>
          <w:tcPr>
            <w:tcW w:w="567" w:type="dxa"/>
          </w:tcPr>
          <w:p w:rsidR="00B23BB8" w:rsidRPr="000C4FBB" w:rsidRDefault="00D805EB" w:rsidP="00FC2898">
            <w:pPr>
              <w:pStyle w:val="ListParagraph"/>
              <w:ind w:left="0"/>
              <w:rPr>
                <w:b/>
                <w:sz w:val="24"/>
                <w:szCs w:val="24"/>
              </w:rPr>
            </w:pPr>
            <w:r>
              <w:rPr>
                <w:b/>
                <w:sz w:val="24"/>
                <w:szCs w:val="24"/>
              </w:rPr>
              <w:t>(ii)</w:t>
            </w:r>
          </w:p>
        </w:tc>
        <w:tc>
          <w:tcPr>
            <w:tcW w:w="1843" w:type="dxa"/>
          </w:tcPr>
          <w:p w:rsidR="00B23BB8" w:rsidRPr="00B23BB8" w:rsidRDefault="00605B11" w:rsidP="00FC2898">
            <w:pPr>
              <w:pStyle w:val="ListParagraph"/>
              <w:ind w:left="0"/>
              <w:rPr>
                <w:b/>
                <w:sz w:val="24"/>
                <w:szCs w:val="24"/>
              </w:rPr>
            </w:pPr>
            <w:r w:rsidRPr="00605B11">
              <w:rPr>
                <w:b/>
                <w:sz w:val="24"/>
                <w:szCs w:val="24"/>
              </w:rPr>
              <w:t>P17/V0656/FUL</w:t>
            </w:r>
          </w:p>
        </w:tc>
        <w:tc>
          <w:tcPr>
            <w:tcW w:w="1948" w:type="dxa"/>
          </w:tcPr>
          <w:p w:rsidR="00B23BB8" w:rsidRPr="00B23BB8" w:rsidRDefault="00605B11" w:rsidP="00B23BB8">
            <w:pPr>
              <w:rPr>
                <w:bCs/>
                <w:sz w:val="20"/>
                <w:szCs w:val="20"/>
              </w:rPr>
            </w:pPr>
            <w:r w:rsidRPr="00605B11">
              <w:rPr>
                <w:bCs/>
                <w:sz w:val="20"/>
                <w:szCs w:val="20"/>
              </w:rPr>
              <w:t>Tubney Manor Farm Oaksmere Appleton ABINGDON OX13 5PP</w:t>
            </w:r>
          </w:p>
        </w:tc>
        <w:tc>
          <w:tcPr>
            <w:tcW w:w="5139" w:type="dxa"/>
          </w:tcPr>
          <w:p w:rsidR="00F34285" w:rsidRDefault="00605B11" w:rsidP="00605B11">
            <w:pPr>
              <w:rPr>
                <w:sz w:val="20"/>
                <w:szCs w:val="20"/>
              </w:rPr>
            </w:pPr>
            <w:r w:rsidRPr="00605B11">
              <w:rPr>
                <w:sz w:val="20"/>
                <w:szCs w:val="20"/>
              </w:rPr>
              <w:t>Full Planning Application and Listed Building Consent for the conversion of modern barn to residential use (Class C3) in association with existing residential property, provision of single storey link to adjacent barn and associated works.</w:t>
            </w:r>
          </w:p>
          <w:p w:rsidR="00605B11" w:rsidRPr="00605B11" w:rsidRDefault="00605B11" w:rsidP="00605B11">
            <w:pPr>
              <w:rPr>
                <w:b/>
                <w:sz w:val="20"/>
                <w:szCs w:val="20"/>
              </w:rPr>
            </w:pPr>
            <w:r w:rsidRPr="00605B11">
              <w:rPr>
                <w:b/>
                <w:sz w:val="20"/>
                <w:szCs w:val="20"/>
              </w:rPr>
              <w:t>Planning permission is granted</w:t>
            </w:r>
          </w:p>
        </w:tc>
      </w:tr>
      <w:tr w:rsidR="00C76CF6" w:rsidRPr="00605B11" w:rsidTr="00D74A09">
        <w:tc>
          <w:tcPr>
            <w:tcW w:w="567" w:type="dxa"/>
          </w:tcPr>
          <w:p w:rsidR="00C76CF6" w:rsidRDefault="00C76CF6" w:rsidP="00FC2898">
            <w:pPr>
              <w:pStyle w:val="ListParagraph"/>
              <w:ind w:left="0"/>
              <w:rPr>
                <w:b/>
                <w:sz w:val="24"/>
                <w:szCs w:val="24"/>
              </w:rPr>
            </w:pPr>
            <w:r>
              <w:rPr>
                <w:b/>
                <w:sz w:val="24"/>
                <w:szCs w:val="24"/>
              </w:rPr>
              <w:t>(iii)</w:t>
            </w:r>
          </w:p>
        </w:tc>
        <w:tc>
          <w:tcPr>
            <w:tcW w:w="1843" w:type="dxa"/>
          </w:tcPr>
          <w:p w:rsidR="00C76CF6" w:rsidRPr="00605B11" w:rsidRDefault="00C76CF6" w:rsidP="00FC2898">
            <w:pPr>
              <w:pStyle w:val="ListParagraph"/>
              <w:ind w:left="0"/>
              <w:rPr>
                <w:b/>
                <w:sz w:val="24"/>
                <w:szCs w:val="24"/>
              </w:rPr>
            </w:pPr>
            <w:r w:rsidRPr="00C76CF6">
              <w:rPr>
                <w:b/>
                <w:sz w:val="24"/>
                <w:szCs w:val="24"/>
              </w:rPr>
              <w:t>P17/V0898/HH</w:t>
            </w:r>
          </w:p>
        </w:tc>
        <w:tc>
          <w:tcPr>
            <w:tcW w:w="1948" w:type="dxa"/>
          </w:tcPr>
          <w:p w:rsidR="00C76CF6" w:rsidRPr="00605B11" w:rsidRDefault="00C76CF6" w:rsidP="00B23BB8">
            <w:pPr>
              <w:rPr>
                <w:bCs/>
                <w:sz w:val="20"/>
                <w:szCs w:val="20"/>
              </w:rPr>
            </w:pPr>
            <w:r w:rsidRPr="00C76CF6">
              <w:rPr>
                <w:bCs/>
                <w:sz w:val="20"/>
                <w:szCs w:val="20"/>
              </w:rPr>
              <w:t>Applegate 26 Park Lane Appleton ABINGDON OX13 5JT</w:t>
            </w:r>
          </w:p>
        </w:tc>
        <w:tc>
          <w:tcPr>
            <w:tcW w:w="5139" w:type="dxa"/>
          </w:tcPr>
          <w:p w:rsidR="00C76CF6" w:rsidRDefault="00C76CF6" w:rsidP="00605B11">
            <w:pPr>
              <w:rPr>
                <w:sz w:val="20"/>
                <w:szCs w:val="20"/>
              </w:rPr>
            </w:pPr>
            <w:r w:rsidRPr="00C76CF6">
              <w:rPr>
                <w:sz w:val="20"/>
                <w:szCs w:val="20"/>
              </w:rPr>
              <w:t>To erect a replacement extension to the rear of the property</w:t>
            </w:r>
          </w:p>
          <w:p w:rsidR="00C76CF6" w:rsidRPr="00C76CF6" w:rsidRDefault="00C76CF6" w:rsidP="00605B11">
            <w:pPr>
              <w:rPr>
                <w:b/>
                <w:sz w:val="20"/>
                <w:szCs w:val="20"/>
              </w:rPr>
            </w:pPr>
            <w:r w:rsidRPr="00C76CF6">
              <w:rPr>
                <w:b/>
                <w:sz w:val="20"/>
                <w:szCs w:val="20"/>
              </w:rPr>
              <w:t>Planning permission is granted</w:t>
            </w:r>
          </w:p>
        </w:tc>
      </w:tr>
    </w:tbl>
    <w:p w:rsidR="00B23BB8" w:rsidRDefault="00B23BB8" w:rsidP="000D1785">
      <w:pPr>
        <w:spacing w:after="0"/>
        <w:rPr>
          <w:b/>
          <w:sz w:val="24"/>
          <w:szCs w:val="24"/>
        </w:rPr>
      </w:pPr>
    </w:p>
    <w:p w:rsidR="00796622" w:rsidRDefault="00796622" w:rsidP="000D1785">
      <w:pPr>
        <w:spacing w:after="0"/>
        <w:rPr>
          <w:b/>
          <w:sz w:val="24"/>
          <w:szCs w:val="24"/>
        </w:rPr>
      </w:pPr>
    </w:p>
    <w:p w:rsidR="00796622" w:rsidRDefault="00796622" w:rsidP="000D1785">
      <w:pPr>
        <w:spacing w:after="0"/>
        <w:rPr>
          <w:b/>
          <w:sz w:val="24"/>
          <w:szCs w:val="24"/>
        </w:rPr>
      </w:pPr>
    </w:p>
    <w:p w:rsidR="00796622" w:rsidRDefault="00796622" w:rsidP="000D1785">
      <w:pPr>
        <w:spacing w:after="0"/>
        <w:rPr>
          <w:b/>
          <w:sz w:val="24"/>
          <w:szCs w:val="24"/>
        </w:rPr>
      </w:pPr>
    </w:p>
    <w:p w:rsidR="00796622" w:rsidRDefault="00796622" w:rsidP="000D1785">
      <w:pPr>
        <w:spacing w:after="0"/>
        <w:rPr>
          <w:b/>
          <w:sz w:val="24"/>
          <w:szCs w:val="24"/>
        </w:rPr>
      </w:pPr>
    </w:p>
    <w:p w:rsidR="00796622" w:rsidRDefault="00796622" w:rsidP="000D1785">
      <w:pPr>
        <w:spacing w:after="0"/>
        <w:rPr>
          <w:b/>
          <w:sz w:val="24"/>
          <w:szCs w:val="24"/>
        </w:rPr>
      </w:pPr>
    </w:p>
    <w:p w:rsidR="00796622" w:rsidRPr="00D20775" w:rsidRDefault="00796622" w:rsidP="000D1785">
      <w:pPr>
        <w:spacing w:after="0"/>
        <w:rPr>
          <w:b/>
          <w:sz w:val="24"/>
          <w:szCs w:val="24"/>
        </w:rPr>
      </w:pPr>
    </w:p>
    <w:p w:rsidR="00D23D65" w:rsidRDefault="00D23D65" w:rsidP="00D23D65">
      <w:pPr>
        <w:pStyle w:val="ListParagraph"/>
        <w:numPr>
          <w:ilvl w:val="0"/>
          <w:numId w:val="1"/>
        </w:numPr>
        <w:ind w:hanging="720"/>
        <w:rPr>
          <w:b/>
          <w:sz w:val="24"/>
          <w:szCs w:val="24"/>
        </w:rPr>
      </w:pPr>
      <w:r>
        <w:rPr>
          <w:b/>
          <w:sz w:val="24"/>
          <w:szCs w:val="24"/>
        </w:rPr>
        <w:lastRenderedPageBreak/>
        <w:t>Finance</w:t>
      </w:r>
    </w:p>
    <w:p w:rsidR="003460F6" w:rsidRPr="00336B54" w:rsidRDefault="003460F6" w:rsidP="00336B54">
      <w:pPr>
        <w:pStyle w:val="ListParagraph"/>
        <w:numPr>
          <w:ilvl w:val="0"/>
          <w:numId w:val="3"/>
        </w:numPr>
        <w:rPr>
          <w:sz w:val="20"/>
          <w:szCs w:val="20"/>
        </w:rPr>
      </w:pPr>
      <w:r w:rsidRPr="00336B54">
        <w:rPr>
          <w:sz w:val="20"/>
          <w:szCs w:val="20"/>
        </w:rPr>
        <w:t xml:space="preserve">External audit: </w:t>
      </w:r>
      <w:r w:rsidR="00B97D39">
        <w:rPr>
          <w:sz w:val="20"/>
          <w:szCs w:val="20"/>
        </w:rPr>
        <w:t>The</w:t>
      </w:r>
      <w:r w:rsidR="009753E1" w:rsidRPr="00336B54">
        <w:rPr>
          <w:sz w:val="20"/>
          <w:szCs w:val="20"/>
        </w:rPr>
        <w:t xml:space="preserve"> accounting statement for 2016/17</w:t>
      </w:r>
      <w:r w:rsidR="00B97D39">
        <w:rPr>
          <w:sz w:val="20"/>
          <w:szCs w:val="20"/>
        </w:rPr>
        <w:t xml:space="preserve"> was agreed and accepted.</w:t>
      </w:r>
    </w:p>
    <w:p w:rsidR="000B6046" w:rsidRPr="00336B54" w:rsidRDefault="00336B54" w:rsidP="003460F6">
      <w:pPr>
        <w:pStyle w:val="ListParagraph"/>
        <w:numPr>
          <w:ilvl w:val="0"/>
          <w:numId w:val="3"/>
        </w:numPr>
        <w:rPr>
          <w:sz w:val="20"/>
          <w:szCs w:val="20"/>
        </w:rPr>
      </w:pPr>
      <w:r w:rsidRPr="00336B54">
        <w:rPr>
          <w:sz w:val="20"/>
          <w:szCs w:val="20"/>
        </w:rPr>
        <w:t>Financial statement for 2016/2017</w:t>
      </w:r>
      <w:r w:rsidR="00B97D39">
        <w:rPr>
          <w:sz w:val="20"/>
          <w:szCs w:val="20"/>
        </w:rPr>
        <w:t xml:space="preserve">: A copy of the financial statement was handed out. </w:t>
      </w:r>
      <w:bookmarkStart w:id="0" w:name="_GoBack"/>
      <w:bookmarkEnd w:id="0"/>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6930"/>
        <w:gridCol w:w="1809"/>
      </w:tblGrid>
      <w:tr w:rsidR="000C4FBB" w:rsidTr="00291266">
        <w:tc>
          <w:tcPr>
            <w:tcW w:w="9497" w:type="dxa"/>
            <w:gridSpan w:val="3"/>
          </w:tcPr>
          <w:p w:rsidR="000C4FBB" w:rsidRDefault="000C4FBB" w:rsidP="00FC2898">
            <w:pPr>
              <w:pStyle w:val="ListParagraph"/>
              <w:ind w:left="0"/>
              <w:rPr>
                <w:b/>
                <w:sz w:val="24"/>
                <w:szCs w:val="24"/>
              </w:rPr>
            </w:pPr>
            <w:r>
              <w:rPr>
                <w:b/>
                <w:sz w:val="24"/>
                <w:szCs w:val="24"/>
              </w:rPr>
              <w:t>Invoices</w:t>
            </w:r>
          </w:p>
        </w:tc>
      </w:tr>
      <w:tr w:rsidR="00291266" w:rsidTr="007633EF">
        <w:tc>
          <w:tcPr>
            <w:tcW w:w="758" w:type="dxa"/>
          </w:tcPr>
          <w:p w:rsidR="00291266" w:rsidRPr="000C4FBB" w:rsidRDefault="00633F16" w:rsidP="0099127A">
            <w:pPr>
              <w:pStyle w:val="ListParagraph"/>
              <w:ind w:left="0"/>
              <w:jc w:val="center"/>
              <w:rPr>
                <w:b/>
                <w:sz w:val="24"/>
                <w:szCs w:val="24"/>
              </w:rPr>
            </w:pPr>
            <w:r>
              <w:rPr>
                <w:b/>
                <w:sz w:val="24"/>
                <w:szCs w:val="24"/>
              </w:rPr>
              <w:t>389</w:t>
            </w:r>
          </w:p>
        </w:tc>
        <w:tc>
          <w:tcPr>
            <w:tcW w:w="6930" w:type="dxa"/>
          </w:tcPr>
          <w:p w:rsidR="00291266" w:rsidRPr="000C4FBB" w:rsidRDefault="00291266" w:rsidP="000C4FBB">
            <w:pPr>
              <w:rPr>
                <w:b/>
                <w:sz w:val="24"/>
                <w:szCs w:val="24"/>
              </w:rPr>
            </w:pPr>
            <w:r>
              <w:rPr>
                <w:b/>
                <w:sz w:val="24"/>
                <w:szCs w:val="24"/>
              </w:rPr>
              <w:t>Clerks Salary and expenses</w:t>
            </w:r>
          </w:p>
        </w:tc>
        <w:tc>
          <w:tcPr>
            <w:tcW w:w="1809" w:type="dxa"/>
          </w:tcPr>
          <w:p w:rsid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p w:rsidR="0020277B" w:rsidRPr="007633EF" w:rsidRDefault="0020277B"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633EF">
              <w:rPr>
                <w:b/>
                <w:sz w:val="24"/>
                <w:szCs w:val="24"/>
              </w:rPr>
              <w:t>Approve</w:t>
            </w:r>
            <w:r w:rsidR="007633EF" w:rsidRPr="007633EF">
              <w:rPr>
                <w:b/>
                <w:sz w:val="24"/>
                <w:szCs w:val="24"/>
              </w:rPr>
              <w:t>d</w:t>
            </w:r>
          </w:p>
        </w:tc>
      </w:tr>
      <w:tr w:rsidR="00291266" w:rsidTr="007633EF">
        <w:tc>
          <w:tcPr>
            <w:tcW w:w="758" w:type="dxa"/>
          </w:tcPr>
          <w:p w:rsidR="00291266" w:rsidRPr="000C4FBB" w:rsidRDefault="00560443" w:rsidP="0099127A">
            <w:pPr>
              <w:pStyle w:val="ListParagraph"/>
              <w:ind w:left="0"/>
              <w:jc w:val="center"/>
              <w:rPr>
                <w:b/>
                <w:sz w:val="24"/>
                <w:szCs w:val="24"/>
              </w:rPr>
            </w:pPr>
            <w:r>
              <w:rPr>
                <w:b/>
                <w:sz w:val="24"/>
                <w:szCs w:val="24"/>
              </w:rPr>
              <w:t>390</w:t>
            </w:r>
          </w:p>
        </w:tc>
        <w:tc>
          <w:tcPr>
            <w:tcW w:w="6930" w:type="dxa"/>
          </w:tcPr>
          <w:p w:rsidR="00291266" w:rsidRPr="00454205" w:rsidRDefault="00560443" w:rsidP="00084C32">
            <w:pPr>
              <w:rPr>
                <w:sz w:val="20"/>
                <w:szCs w:val="20"/>
              </w:rPr>
            </w:pPr>
            <w:r w:rsidRPr="00560443">
              <w:rPr>
                <w:b/>
                <w:sz w:val="24"/>
                <w:szCs w:val="24"/>
              </w:rPr>
              <w:t>Mark Richards:</w:t>
            </w:r>
            <w:r>
              <w:rPr>
                <w:sz w:val="20"/>
                <w:szCs w:val="20"/>
              </w:rPr>
              <w:t xml:space="preserve"> Printing costs for the Neighbourhood Plan</w:t>
            </w:r>
            <w:r w:rsidR="00D57F1E">
              <w:rPr>
                <w:sz w:val="20"/>
                <w:szCs w:val="20"/>
              </w:rPr>
              <w:t xml:space="preserve"> </w:t>
            </w:r>
          </w:p>
        </w:tc>
        <w:tc>
          <w:tcPr>
            <w:tcW w:w="1809" w:type="dxa"/>
          </w:tcPr>
          <w:p w:rsidR="00DC116C" w:rsidRDefault="00560443"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£48</w:t>
            </w:r>
            <w:r w:rsidR="006D35E8">
              <w:rPr>
                <w:sz w:val="24"/>
                <w:szCs w:val="24"/>
              </w:rPr>
              <w:t>.00</w:t>
            </w:r>
          </w:p>
          <w:p w:rsidR="0020277B" w:rsidRPr="007633EF" w:rsidRDefault="0020277B"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7633EF">
              <w:rPr>
                <w:b/>
                <w:sz w:val="24"/>
                <w:szCs w:val="24"/>
              </w:rPr>
              <w:t>Approved</w:t>
            </w:r>
          </w:p>
        </w:tc>
      </w:tr>
      <w:tr w:rsidR="00291266" w:rsidTr="007633EF">
        <w:tc>
          <w:tcPr>
            <w:tcW w:w="758" w:type="dxa"/>
          </w:tcPr>
          <w:p w:rsidR="00291266" w:rsidRDefault="006D35E8" w:rsidP="0099127A">
            <w:pPr>
              <w:pStyle w:val="ListParagraph"/>
              <w:ind w:left="0"/>
              <w:jc w:val="center"/>
              <w:rPr>
                <w:b/>
                <w:sz w:val="24"/>
                <w:szCs w:val="24"/>
              </w:rPr>
            </w:pPr>
            <w:r>
              <w:rPr>
                <w:b/>
                <w:sz w:val="24"/>
                <w:szCs w:val="24"/>
              </w:rPr>
              <w:t>391</w:t>
            </w:r>
          </w:p>
        </w:tc>
        <w:tc>
          <w:tcPr>
            <w:tcW w:w="6930" w:type="dxa"/>
          </w:tcPr>
          <w:p w:rsidR="00291266" w:rsidRPr="00454205" w:rsidRDefault="006D35E8" w:rsidP="00FC2898">
            <w:pPr>
              <w:pStyle w:val="ListParagraph"/>
              <w:ind w:left="0"/>
              <w:rPr>
                <w:sz w:val="20"/>
                <w:szCs w:val="20"/>
              </w:rPr>
            </w:pPr>
            <w:r w:rsidRPr="0099127A">
              <w:rPr>
                <w:b/>
                <w:sz w:val="24"/>
                <w:szCs w:val="24"/>
              </w:rPr>
              <w:t>Ady Podbery</w:t>
            </w:r>
            <w:r w:rsidRPr="0099127A">
              <w:rPr>
                <w:b/>
                <w:sz w:val="20"/>
                <w:szCs w:val="20"/>
              </w:rPr>
              <w:t>:</w:t>
            </w:r>
            <w:r>
              <w:rPr>
                <w:sz w:val="20"/>
                <w:szCs w:val="20"/>
              </w:rPr>
              <w:t xml:space="preserve"> Gang mow </w:t>
            </w:r>
            <w:r w:rsidR="00D57F1E">
              <w:rPr>
                <w:sz w:val="20"/>
                <w:szCs w:val="20"/>
              </w:rPr>
              <w:t xml:space="preserve">the </w:t>
            </w:r>
            <w:r>
              <w:rPr>
                <w:sz w:val="20"/>
                <w:szCs w:val="20"/>
              </w:rPr>
              <w:t>sportsfield and strimming carpark and sportsfield area</w:t>
            </w:r>
          </w:p>
        </w:tc>
        <w:tc>
          <w:tcPr>
            <w:tcW w:w="1809" w:type="dxa"/>
          </w:tcPr>
          <w:p w:rsidR="00291266" w:rsidRDefault="006D35E8" w:rsidP="00084C32">
            <w:pPr>
              <w:pStyle w:val="ListParagraph"/>
              <w:ind w:left="0"/>
              <w:jc w:val="center"/>
              <w:rPr>
                <w:sz w:val="24"/>
                <w:szCs w:val="24"/>
              </w:rPr>
            </w:pPr>
            <w:r>
              <w:rPr>
                <w:sz w:val="24"/>
                <w:szCs w:val="24"/>
              </w:rPr>
              <w:t>£234.00</w:t>
            </w:r>
          </w:p>
          <w:p w:rsidR="0020277B" w:rsidRPr="007633EF" w:rsidRDefault="0020277B" w:rsidP="00084C32">
            <w:pPr>
              <w:pStyle w:val="ListParagraph"/>
              <w:ind w:left="0"/>
              <w:jc w:val="center"/>
              <w:rPr>
                <w:b/>
                <w:sz w:val="24"/>
                <w:szCs w:val="24"/>
              </w:rPr>
            </w:pPr>
            <w:r w:rsidRPr="007633EF">
              <w:rPr>
                <w:b/>
                <w:sz w:val="24"/>
                <w:szCs w:val="24"/>
              </w:rPr>
              <w:t>Approved</w:t>
            </w:r>
          </w:p>
        </w:tc>
      </w:tr>
      <w:tr w:rsidR="00800990" w:rsidTr="007633EF">
        <w:tc>
          <w:tcPr>
            <w:tcW w:w="758" w:type="dxa"/>
          </w:tcPr>
          <w:p w:rsidR="00800990" w:rsidRDefault="003F73F7" w:rsidP="0099127A">
            <w:pPr>
              <w:pStyle w:val="ListParagraph"/>
              <w:ind w:left="0"/>
              <w:jc w:val="center"/>
              <w:rPr>
                <w:b/>
                <w:sz w:val="24"/>
                <w:szCs w:val="24"/>
              </w:rPr>
            </w:pPr>
            <w:r>
              <w:rPr>
                <w:b/>
                <w:sz w:val="24"/>
                <w:szCs w:val="24"/>
              </w:rPr>
              <w:t>392</w:t>
            </w:r>
          </w:p>
        </w:tc>
        <w:tc>
          <w:tcPr>
            <w:tcW w:w="6930" w:type="dxa"/>
          </w:tcPr>
          <w:p w:rsidR="00800990" w:rsidRPr="00193028" w:rsidRDefault="003F73F7" w:rsidP="00FC2898">
            <w:pPr>
              <w:pStyle w:val="ListParagraph"/>
              <w:ind w:left="0"/>
              <w:rPr>
                <w:sz w:val="20"/>
                <w:szCs w:val="20"/>
              </w:rPr>
            </w:pPr>
            <w:r w:rsidRPr="0099127A">
              <w:rPr>
                <w:b/>
                <w:sz w:val="24"/>
                <w:szCs w:val="24"/>
              </w:rPr>
              <w:t>Appleton Community Shop:</w:t>
            </w:r>
            <w:r>
              <w:rPr>
                <w:sz w:val="20"/>
                <w:szCs w:val="20"/>
              </w:rPr>
              <w:t xml:space="preserve"> Refreshment expenses for meeting and stationary</w:t>
            </w:r>
          </w:p>
        </w:tc>
        <w:tc>
          <w:tcPr>
            <w:tcW w:w="1809" w:type="dxa"/>
          </w:tcPr>
          <w:p w:rsidR="007D7563" w:rsidRDefault="003F73F7" w:rsidP="00084C32">
            <w:pPr>
              <w:pStyle w:val="ListParagraph"/>
              <w:ind w:left="0"/>
              <w:jc w:val="center"/>
              <w:rPr>
                <w:sz w:val="24"/>
                <w:szCs w:val="24"/>
              </w:rPr>
            </w:pPr>
            <w:r>
              <w:rPr>
                <w:sz w:val="24"/>
                <w:szCs w:val="24"/>
              </w:rPr>
              <w:t>£102.61</w:t>
            </w:r>
          </w:p>
          <w:p w:rsidR="0020277B" w:rsidRPr="007633EF" w:rsidRDefault="0020277B" w:rsidP="00084C32">
            <w:pPr>
              <w:pStyle w:val="ListParagraph"/>
              <w:ind w:left="0"/>
              <w:jc w:val="center"/>
              <w:rPr>
                <w:b/>
                <w:sz w:val="24"/>
                <w:szCs w:val="24"/>
              </w:rPr>
            </w:pPr>
            <w:r w:rsidRPr="007633EF">
              <w:rPr>
                <w:b/>
                <w:sz w:val="24"/>
                <w:szCs w:val="24"/>
              </w:rPr>
              <w:t>Approved</w:t>
            </w:r>
          </w:p>
        </w:tc>
      </w:tr>
      <w:tr w:rsidR="00520B49" w:rsidTr="007633EF">
        <w:tc>
          <w:tcPr>
            <w:tcW w:w="758" w:type="dxa"/>
          </w:tcPr>
          <w:p w:rsidR="00520B49" w:rsidRDefault="0099127A" w:rsidP="0099127A">
            <w:pPr>
              <w:pStyle w:val="ListParagraph"/>
              <w:ind w:left="0"/>
              <w:jc w:val="center"/>
              <w:rPr>
                <w:b/>
                <w:sz w:val="24"/>
                <w:szCs w:val="24"/>
              </w:rPr>
            </w:pPr>
            <w:r>
              <w:rPr>
                <w:b/>
                <w:sz w:val="24"/>
                <w:szCs w:val="24"/>
              </w:rPr>
              <w:t>393</w:t>
            </w:r>
          </w:p>
        </w:tc>
        <w:tc>
          <w:tcPr>
            <w:tcW w:w="6930" w:type="dxa"/>
          </w:tcPr>
          <w:p w:rsidR="00520B49" w:rsidRPr="00520B49" w:rsidRDefault="0099127A" w:rsidP="00FC2898">
            <w:pPr>
              <w:pStyle w:val="ListParagraph"/>
              <w:ind w:left="0"/>
              <w:rPr>
                <w:sz w:val="24"/>
                <w:szCs w:val="24"/>
              </w:rPr>
            </w:pPr>
            <w:r w:rsidRPr="0099127A">
              <w:rPr>
                <w:b/>
                <w:sz w:val="24"/>
                <w:szCs w:val="24"/>
              </w:rPr>
              <w:t>Appleton Parochial Church Committee</w:t>
            </w:r>
            <w:r>
              <w:rPr>
                <w:sz w:val="24"/>
                <w:szCs w:val="24"/>
              </w:rPr>
              <w:t xml:space="preserve">: </w:t>
            </w:r>
            <w:r w:rsidRPr="00FC2898">
              <w:rPr>
                <w:sz w:val="20"/>
                <w:szCs w:val="20"/>
              </w:rPr>
              <w:t>payment in lieu of internal audit</w:t>
            </w:r>
          </w:p>
        </w:tc>
        <w:tc>
          <w:tcPr>
            <w:tcW w:w="1809" w:type="dxa"/>
          </w:tcPr>
          <w:p w:rsidR="00520B49" w:rsidRDefault="0099127A" w:rsidP="00084C32">
            <w:pPr>
              <w:pStyle w:val="ListParagraph"/>
              <w:ind w:left="0"/>
              <w:jc w:val="center"/>
              <w:rPr>
                <w:sz w:val="24"/>
                <w:szCs w:val="24"/>
              </w:rPr>
            </w:pPr>
            <w:r>
              <w:rPr>
                <w:sz w:val="24"/>
                <w:szCs w:val="24"/>
              </w:rPr>
              <w:t>£120</w:t>
            </w:r>
            <w:r w:rsidR="00FC2898">
              <w:rPr>
                <w:sz w:val="24"/>
                <w:szCs w:val="24"/>
              </w:rPr>
              <w:t>.00</w:t>
            </w:r>
          </w:p>
          <w:p w:rsidR="0020277B" w:rsidRPr="007633EF" w:rsidRDefault="0020277B" w:rsidP="00084C32">
            <w:pPr>
              <w:pStyle w:val="ListParagraph"/>
              <w:ind w:left="0"/>
              <w:jc w:val="center"/>
              <w:rPr>
                <w:b/>
                <w:sz w:val="24"/>
                <w:szCs w:val="24"/>
              </w:rPr>
            </w:pPr>
            <w:r w:rsidRPr="007633EF">
              <w:rPr>
                <w:b/>
                <w:sz w:val="24"/>
                <w:szCs w:val="24"/>
              </w:rPr>
              <w:t>Approved</w:t>
            </w:r>
          </w:p>
        </w:tc>
      </w:tr>
      <w:tr w:rsidR="00FC2898" w:rsidTr="007633EF">
        <w:tc>
          <w:tcPr>
            <w:tcW w:w="758" w:type="dxa"/>
          </w:tcPr>
          <w:p w:rsidR="00FC2898" w:rsidRDefault="00FC2898" w:rsidP="0099127A">
            <w:pPr>
              <w:pStyle w:val="ListParagraph"/>
              <w:ind w:left="0"/>
              <w:jc w:val="center"/>
              <w:rPr>
                <w:b/>
                <w:sz w:val="24"/>
                <w:szCs w:val="24"/>
              </w:rPr>
            </w:pPr>
            <w:r>
              <w:rPr>
                <w:b/>
                <w:sz w:val="24"/>
                <w:szCs w:val="24"/>
              </w:rPr>
              <w:t>394</w:t>
            </w:r>
          </w:p>
        </w:tc>
        <w:tc>
          <w:tcPr>
            <w:tcW w:w="6930" w:type="dxa"/>
          </w:tcPr>
          <w:p w:rsidR="00FC2898" w:rsidRPr="00FC2898" w:rsidRDefault="00FC2898" w:rsidP="00FC2898">
            <w:pPr>
              <w:pStyle w:val="ListParagraph"/>
              <w:ind w:left="0"/>
              <w:rPr>
                <w:sz w:val="24"/>
                <w:szCs w:val="24"/>
              </w:rPr>
            </w:pPr>
            <w:r>
              <w:rPr>
                <w:b/>
                <w:sz w:val="24"/>
                <w:szCs w:val="24"/>
              </w:rPr>
              <w:t xml:space="preserve">Community First Oxfordshire: </w:t>
            </w:r>
            <w:r w:rsidRPr="00FC2898">
              <w:rPr>
                <w:sz w:val="20"/>
                <w:szCs w:val="20"/>
              </w:rPr>
              <w:t>Annual membership</w:t>
            </w:r>
          </w:p>
        </w:tc>
        <w:tc>
          <w:tcPr>
            <w:tcW w:w="1809" w:type="dxa"/>
          </w:tcPr>
          <w:p w:rsidR="00FC2898" w:rsidRDefault="00FC2898" w:rsidP="00084C32">
            <w:pPr>
              <w:pStyle w:val="ListParagraph"/>
              <w:ind w:left="0"/>
              <w:jc w:val="center"/>
              <w:rPr>
                <w:sz w:val="24"/>
                <w:szCs w:val="24"/>
              </w:rPr>
            </w:pPr>
            <w:r>
              <w:rPr>
                <w:sz w:val="24"/>
                <w:szCs w:val="24"/>
              </w:rPr>
              <w:t>£55.00</w:t>
            </w:r>
          </w:p>
          <w:p w:rsidR="0020277B" w:rsidRPr="007633EF" w:rsidRDefault="0020277B" w:rsidP="00084C32">
            <w:pPr>
              <w:pStyle w:val="ListParagraph"/>
              <w:ind w:left="0"/>
              <w:jc w:val="center"/>
              <w:rPr>
                <w:b/>
                <w:sz w:val="24"/>
                <w:szCs w:val="24"/>
              </w:rPr>
            </w:pPr>
            <w:r w:rsidRPr="007633EF">
              <w:rPr>
                <w:b/>
                <w:sz w:val="24"/>
                <w:szCs w:val="24"/>
              </w:rPr>
              <w:t>Approved</w:t>
            </w:r>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gridCol w:w="1899"/>
      </w:tblGrid>
      <w:tr w:rsidR="000C4FBB" w:rsidTr="00EE6E2C">
        <w:tc>
          <w:tcPr>
            <w:tcW w:w="9497" w:type="dxa"/>
            <w:gridSpan w:val="2"/>
          </w:tcPr>
          <w:p w:rsidR="000C4FBB" w:rsidRDefault="00CF419E" w:rsidP="00FC2898">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6D35E8" w:rsidRPr="00CA2B9D" w:rsidTr="00FE4DFE">
        <w:tc>
          <w:tcPr>
            <w:tcW w:w="7598" w:type="dxa"/>
            <w:vAlign w:val="center"/>
          </w:tcPr>
          <w:p w:rsidR="006D35E8" w:rsidRPr="00454205" w:rsidRDefault="006D35E8" w:rsidP="000C4FBB">
            <w:pPr>
              <w:rPr>
                <w:sz w:val="20"/>
                <w:szCs w:val="20"/>
              </w:rPr>
            </w:pPr>
            <w:r>
              <w:rPr>
                <w:sz w:val="20"/>
                <w:szCs w:val="20"/>
              </w:rPr>
              <w:t>May Day fundraiser event</w:t>
            </w:r>
          </w:p>
        </w:tc>
        <w:tc>
          <w:tcPr>
            <w:tcW w:w="1899" w:type="dxa"/>
          </w:tcPr>
          <w:p w:rsidR="006D35E8" w:rsidRPr="00CA2B9D" w:rsidRDefault="0096552B"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w:t>
            </w:r>
            <w:r w:rsidR="00FC2898">
              <w:rPr>
                <w:sz w:val="24"/>
                <w:szCs w:val="24"/>
              </w:rPr>
              <w:t>828.98</w:t>
            </w:r>
          </w:p>
        </w:tc>
      </w:tr>
      <w:tr w:rsidR="006D35E8" w:rsidTr="00FE4DFE">
        <w:tc>
          <w:tcPr>
            <w:tcW w:w="7598" w:type="dxa"/>
            <w:vAlign w:val="center"/>
          </w:tcPr>
          <w:p w:rsidR="006D35E8" w:rsidRPr="00CA2B9D" w:rsidRDefault="006D35E8" w:rsidP="000C4FBB">
            <w:pPr>
              <w:rPr>
                <w:sz w:val="20"/>
                <w:szCs w:val="20"/>
              </w:rPr>
            </w:pPr>
            <w:r>
              <w:rPr>
                <w:sz w:val="20"/>
                <w:szCs w:val="20"/>
              </w:rPr>
              <w:t>Donations for Jubilee Park</w:t>
            </w:r>
          </w:p>
        </w:tc>
        <w:tc>
          <w:tcPr>
            <w:tcW w:w="1899" w:type="dxa"/>
          </w:tcPr>
          <w:p w:rsidR="006D35E8" w:rsidRPr="00CA2B9D" w:rsidRDefault="006D35E8"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£45.00</w:t>
            </w:r>
          </w:p>
        </w:tc>
      </w:tr>
      <w:tr w:rsidR="006D35E8" w:rsidTr="00FE4DFE">
        <w:tc>
          <w:tcPr>
            <w:tcW w:w="7598" w:type="dxa"/>
            <w:vAlign w:val="center"/>
          </w:tcPr>
          <w:p w:rsidR="006D35E8" w:rsidRDefault="006D35E8" w:rsidP="000C4FBB">
            <w:pPr>
              <w:rPr>
                <w:sz w:val="20"/>
                <w:szCs w:val="20"/>
              </w:rPr>
            </w:pPr>
            <w:r>
              <w:rPr>
                <w:sz w:val="20"/>
                <w:szCs w:val="20"/>
              </w:rPr>
              <w:t>Donation towards costs of Neighbourhood Plan secretary</w:t>
            </w:r>
          </w:p>
        </w:tc>
        <w:tc>
          <w:tcPr>
            <w:tcW w:w="1899" w:type="dxa"/>
          </w:tcPr>
          <w:p w:rsidR="006D35E8" w:rsidRDefault="006D35E8"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£859.88</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74366" w:rsidRPr="00556839" w:rsidRDefault="006D35E8" w:rsidP="00374366">
      <w:pPr>
        <w:pStyle w:val="ListParagraph"/>
        <w:numPr>
          <w:ilvl w:val="0"/>
          <w:numId w:val="2"/>
        </w:numPr>
        <w:rPr>
          <w:sz w:val="20"/>
          <w:szCs w:val="20"/>
        </w:rPr>
      </w:pPr>
      <w:r w:rsidRPr="00556839">
        <w:rPr>
          <w:sz w:val="20"/>
          <w:szCs w:val="20"/>
        </w:rPr>
        <w:t>Letter of response from</w:t>
      </w:r>
      <w:r w:rsidR="00556839" w:rsidRPr="00556839">
        <w:rPr>
          <w:sz w:val="20"/>
          <w:szCs w:val="20"/>
        </w:rPr>
        <w:t xml:space="preserve"> the Department for Communities and Local Government regarding </w:t>
      </w:r>
      <w:r w:rsidR="00B33BA1">
        <w:rPr>
          <w:sz w:val="20"/>
          <w:szCs w:val="20"/>
        </w:rPr>
        <w:t>asset</w:t>
      </w:r>
      <w:r w:rsidR="00743BEC">
        <w:rPr>
          <w:sz w:val="20"/>
          <w:szCs w:val="20"/>
        </w:rPr>
        <w:t xml:space="preserve"> of community value regulations</w:t>
      </w:r>
    </w:p>
    <w:p w:rsidR="00EE6E2C" w:rsidRPr="007633EF" w:rsidRDefault="00EE6E2C" w:rsidP="00D23D65">
      <w:pPr>
        <w:pStyle w:val="ListParagraph"/>
        <w:numPr>
          <w:ilvl w:val="0"/>
          <w:numId w:val="1"/>
        </w:numPr>
        <w:ind w:hanging="720"/>
        <w:rPr>
          <w:b/>
          <w:sz w:val="20"/>
          <w:szCs w:val="20"/>
        </w:rPr>
      </w:pPr>
      <w:r>
        <w:rPr>
          <w:b/>
          <w:sz w:val="24"/>
          <w:szCs w:val="24"/>
        </w:rPr>
        <w:t xml:space="preserve">Matters for report: </w:t>
      </w:r>
    </w:p>
    <w:p w:rsidR="007633EF" w:rsidRPr="00B64127" w:rsidRDefault="007633EF" w:rsidP="007633EF">
      <w:pPr>
        <w:pStyle w:val="ListParagraph"/>
        <w:numPr>
          <w:ilvl w:val="0"/>
          <w:numId w:val="2"/>
        </w:numPr>
        <w:rPr>
          <w:b/>
          <w:sz w:val="20"/>
          <w:szCs w:val="20"/>
        </w:rPr>
      </w:pPr>
      <w:r>
        <w:rPr>
          <w:sz w:val="20"/>
          <w:szCs w:val="20"/>
        </w:rPr>
        <w:t xml:space="preserve">The parish council has no </w:t>
      </w:r>
      <w:r w:rsidR="00B97D39">
        <w:rPr>
          <w:sz w:val="20"/>
          <w:szCs w:val="20"/>
        </w:rPr>
        <w:t>concerns</w:t>
      </w:r>
      <w:r>
        <w:rPr>
          <w:sz w:val="20"/>
          <w:szCs w:val="20"/>
        </w:rPr>
        <w:t xml:space="preserve"> with the benches outside the village shop to be moved temporarily. </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00710E8F">
        <w:rPr>
          <w:sz w:val="20"/>
          <w:szCs w:val="20"/>
        </w:rPr>
        <w:t>T</w:t>
      </w:r>
      <w:r w:rsidRPr="00556839">
        <w:rPr>
          <w:sz w:val="20"/>
          <w:szCs w:val="20"/>
        </w:rPr>
        <w:t xml:space="preserve">he next meeting of the Parish Council is to be held on Monday </w:t>
      </w:r>
      <w:r w:rsidR="002A381A" w:rsidRPr="00556839">
        <w:rPr>
          <w:sz w:val="20"/>
          <w:szCs w:val="20"/>
        </w:rPr>
        <w:t>10</w:t>
      </w:r>
      <w:r w:rsidR="002A381A" w:rsidRPr="00556839">
        <w:rPr>
          <w:sz w:val="20"/>
          <w:szCs w:val="20"/>
          <w:vertAlign w:val="superscript"/>
        </w:rPr>
        <w:t>th</w:t>
      </w:r>
      <w:r w:rsidR="002A381A" w:rsidRPr="00556839">
        <w:rPr>
          <w:sz w:val="20"/>
          <w:szCs w:val="20"/>
        </w:rPr>
        <w:t xml:space="preserve"> July</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A959FE" w:rsidRPr="00A959FE" w:rsidRDefault="00A959FE" w:rsidP="00A959FE">
      <w:pPr>
        <w:pStyle w:val="ListParagraph"/>
        <w:rPr>
          <w:b/>
          <w:sz w:val="24"/>
          <w:szCs w:val="24"/>
        </w:rPr>
      </w:pPr>
    </w:p>
    <w:p w:rsidR="00267065" w:rsidRPr="00E11168" w:rsidRDefault="007633EF" w:rsidP="00E11168">
      <w:pPr>
        <w:pStyle w:val="ListParagraph"/>
        <w:ind w:left="0"/>
        <w:rPr>
          <w:i/>
          <w:sz w:val="20"/>
          <w:szCs w:val="20"/>
          <w:lang w:val="en-US"/>
        </w:rPr>
      </w:pPr>
      <w:r>
        <w:rPr>
          <w:b/>
          <w:bCs/>
          <w:i/>
          <w:sz w:val="20"/>
          <w:szCs w:val="20"/>
          <w:lang w:val="en-US"/>
        </w:rPr>
        <w:t xml:space="preserve">Meeting ended </w:t>
      </w:r>
      <w:r w:rsidR="00665E59">
        <w:rPr>
          <w:b/>
          <w:bCs/>
          <w:i/>
          <w:sz w:val="20"/>
          <w:szCs w:val="20"/>
          <w:lang w:val="en-US"/>
        </w:rPr>
        <w:t>8:43pm</w:t>
      </w:r>
    </w:p>
    <w:sectPr w:rsidR="00267065" w:rsidRPr="00E11168" w:rsidSect="009923B8">
      <w:headerReference w:type="first" r:id="rId8"/>
      <w:pgSz w:w="11906" w:h="16838"/>
      <w:pgMar w:top="1440" w:right="1133"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AE" w:rsidRDefault="00790EAE" w:rsidP="00237123">
      <w:pPr>
        <w:spacing w:after="0" w:line="240" w:lineRule="auto"/>
      </w:pPr>
      <w:r>
        <w:separator/>
      </w:r>
    </w:p>
  </w:endnote>
  <w:endnote w:type="continuationSeparator" w:id="0">
    <w:p w:rsidR="00790EAE" w:rsidRDefault="00790EAE"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AE" w:rsidRDefault="00790EAE" w:rsidP="00237123">
      <w:pPr>
        <w:spacing w:after="0" w:line="240" w:lineRule="auto"/>
      </w:pPr>
      <w:r>
        <w:separator/>
      </w:r>
    </w:p>
  </w:footnote>
  <w:footnote w:type="continuationSeparator" w:id="0">
    <w:p w:rsidR="00790EAE" w:rsidRDefault="00790EAE"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B8" w:rsidRPr="00454205" w:rsidRDefault="009923B8" w:rsidP="009923B8">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9923B8" w:rsidRPr="00454205" w:rsidRDefault="009923B8" w:rsidP="009923B8">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9923B8" w:rsidRPr="00454205" w:rsidRDefault="009923B8" w:rsidP="009923B8">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9923B8" w:rsidRDefault="00992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B9266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B322A736"/>
    <w:lvl w:ilvl="0" w:tplc="6B949840">
      <w:start w:val="59"/>
      <w:numFmt w:val="decimal"/>
      <w:lvlText w:val="17/%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2A74C9"/>
    <w:multiLevelType w:val="hybridMultilevel"/>
    <w:tmpl w:val="0B26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3244E"/>
    <w:rsid w:val="000338E1"/>
    <w:rsid w:val="00055B05"/>
    <w:rsid w:val="00062A5E"/>
    <w:rsid w:val="00084C32"/>
    <w:rsid w:val="00087041"/>
    <w:rsid w:val="0009105F"/>
    <w:rsid w:val="00095A27"/>
    <w:rsid w:val="000B6046"/>
    <w:rsid w:val="000C2F25"/>
    <w:rsid w:val="000C4FBB"/>
    <w:rsid w:val="000D1785"/>
    <w:rsid w:val="000D5216"/>
    <w:rsid w:val="00114092"/>
    <w:rsid w:val="00124DFF"/>
    <w:rsid w:val="00140968"/>
    <w:rsid w:val="0014686A"/>
    <w:rsid w:val="00174419"/>
    <w:rsid w:val="00193028"/>
    <w:rsid w:val="001E0250"/>
    <w:rsid w:val="001E4A24"/>
    <w:rsid w:val="0020277B"/>
    <w:rsid w:val="00206357"/>
    <w:rsid w:val="00211FB5"/>
    <w:rsid w:val="002166C1"/>
    <w:rsid w:val="00227031"/>
    <w:rsid w:val="00237123"/>
    <w:rsid w:val="00237813"/>
    <w:rsid w:val="00237A96"/>
    <w:rsid w:val="00243559"/>
    <w:rsid w:val="002454F2"/>
    <w:rsid w:val="00245E6C"/>
    <w:rsid w:val="00246AAC"/>
    <w:rsid w:val="0025631B"/>
    <w:rsid w:val="00267065"/>
    <w:rsid w:val="0027483E"/>
    <w:rsid w:val="00291266"/>
    <w:rsid w:val="002A381A"/>
    <w:rsid w:val="002B7790"/>
    <w:rsid w:val="002E65A6"/>
    <w:rsid w:val="002F4AD6"/>
    <w:rsid w:val="00321DEE"/>
    <w:rsid w:val="00323253"/>
    <w:rsid w:val="00335E67"/>
    <w:rsid w:val="00336B54"/>
    <w:rsid w:val="003460F6"/>
    <w:rsid w:val="00346F7E"/>
    <w:rsid w:val="00352543"/>
    <w:rsid w:val="00374366"/>
    <w:rsid w:val="003771DF"/>
    <w:rsid w:val="00381FD6"/>
    <w:rsid w:val="00392DE1"/>
    <w:rsid w:val="003A0A7F"/>
    <w:rsid w:val="003B796B"/>
    <w:rsid w:val="003C52AA"/>
    <w:rsid w:val="003E223D"/>
    <w:rsid w:val="003F074B"/>
    <w:rsid w:val="003F2813"/>
    <w:rsid w:val="003F3839"/>
    <w:rsid w:val="003F73F7"/>
    <w:rsid w:val="004175A7"/>
    <w:rsid w:val="004177F5"/>
    <w:rsid w:val="00422886"/>
    <w:rsid w:val="004360E7"/>
    <w:rsid w:val="00454205"/>
    <w:rsid w:val="004809F1"/>
    <w:rsid w:val="00481BC9"/>
    <w:rsid w:val="0049344E"/>
    <w:rsid w:val="004A237C"/>
    <w:rsid w:val="004B6340"/>
    <w:rsid w:val="004D22BD"/>
    <w:rsid w:val="004E1CC2"/>
    <w:rsid w:val="004F652B"/>
    <w:rsid w:val="004F7C5C"/>
    <w:rsid w:val="00501CED"/>
    <w:rsid w:val="00512EF7"/>
    <w:rsid w:val="00520B49"/>
    <w:rsid w:val="005357E8"/>
    <w:rsid w:val="00536717"/>
    <w:rsid w:val="0055416A"/>
    <w:rsid w:val="00556839"/>
    <w:rsid w:val="00560443"/>
    <w:rsid w:val="00584580"/>
    <w:rsid w:val="00596E33"/>
    <w:rsid w:val="005A0ACA"/>
    <w:rsid w:val="005A5589"/>
    <w:rsid w:val="005F276C"/>
    <w:rsid w:val="00605B11"/>
    <w:rsid w:val="0061640E"/>
    <w:rsid w:val="00631104"/>
    <w:rsid w:val="00633F16"/>
    <w:rsid w:val="006548A0"/>
    <w:rsid w:val="00665E59"/>
    <w:rsid w:val="006B06BA"/>
    <w:rsid w:val="006B5B76"/>
    <w:rsid w:val="006D35E8"/>
    <w:rsid w:val="006E43E8"/>
    <w:rsid w:val="006E5C71"/>
    <w:rsid w:val="0070389F"/>
    <w:rsid w:val="00710E8F"/>
    <w:rsid w:val="00721AD6"/>
    <w:rsid w:val="00743BEC"/>
    <w:rsid w:val="00751016"/>
    <w:rsid w:val="007633EF"/>
    <w:rsid w:val="00771755"/>
    <w:rsid w:val="0078595F"/>
    <w:rsid w:val="00790EAE"/>
    <w:rsid w:val="00796622"/>
    <w:rsid w:val="007B0191"/>
    <w:rsid w:val="007C0A01"/>
    <w:rsid w:val="007D7563"/>
    <w:rsid w:val="007E2F41"/>
    <w:rsid w:val="007F269F"/>
    <w:rsid w:val="00800990"/>
    <w:rsid w:val="0081756F"/>
    <w:rsid w:val="008248C3"/>
    <w:rsid w:val="008344B1"/>
    <w:rsid w:val="00834F6E"/>
    <w:rsid w:val="00843F22"/>
    <w:rsid w:val="0084757D"/>
    <w:rsid w:val="0086630F"/>
    <w:rsid w:val="008A6AAF"/>
    <w:rsid w:val="008B7855"/>
    <w:rsid w:val="008C4D28"/>
    <w:rsid w:val="009252DD"/>
    <w:rsid w:val="00935EF4"/>
    <w:rsid w:val="00936AA1"/>
    <w:rsid w:val="00936E46"/>
    <w:rsid w:val="009515CA"/>
    <w:rsid w:val="00963ABC"/>
    <w:rsid w:val="0096552B"/>
    <w:rsid w:val="00974EAB"/>
    <w:rsid w:val="009753E1"/>
    <w:rsid w:val="009901A6"/>
    <w:rsid w:val="0099127A"/>
    <w:rsid w:val="009923B8"/>
    <w:rsid w:val="00997ACC"/>
    <w:rsid w:val="009A56E1"/>
    <w:rsid w:val="009C49E5"/>
    <w:rsid w:val="009F29C6"/>
    <w:rsid w:val="009F6799"/>
    <w:rsid w:val="00A32B4E"/>
    <w:rsid w:val="00A625E5"/>
    <w:rsid w:val="00A86CE7"/>
    <w:rsid w:val="00A87AA0"/>
    <w:rsid w:val="00A959FE"/>
    <w:rsid w:val="00AA3947"/>
    <w:rsid w:val="00AC1E79"/>
    <w:rsid w:val="00AC3882"/>
    <w:rsid w:val="00AD6728"/>
    <w:rsid w:val="00AF73E8"/>
    <w:rsid w:val="00B03BFD"/>
    <w:rsid w:val="00B17656"/>
    <w:rsid w:val="00B23BB8"/>
    <w:rsid w:val="00B31C5C"/>
    <w:rsid w:val="00B33BA1"/>
    <w:rsid w:val="00B378E7"/>
    <w:rsid w:val="00B64127"/>
    <w:rsid w:val="00B758D2"/>
    <w:rsid w:val="00B75B02"/>
    <w:rsid w:val="00B9300C"/>
    <w:rsid w:val="00B931A6"/>
    <w:rsid w:val="00B97D39"/>
    <w:rsid w:val="00BA144D"/>
    <w:rsid w:val="00BF429F"/>
    <w:rsid w:val="00C13C48"/>
    <w:rsid w:val="00C16FD8"/>
    <w:rsid w:val="00C279E6"/>
    <w:rsid w:val="00C34BE1"/>
    <w:rsid w:val="00C371A8"/>
    <w:rsid w:val="00C47BB8"/>
    <w:rsid w:val="00C52B55"/>
    <w:rsid w:val="00C60472"/>
    <w:rsid w:val="00C76CF6"/>
    <w:rsid w:val="00C919C3"/>
    <w:rsid w:val="00C96C2C"/>
    <w:rsid w:val="00CA25E7"/>
    <w:rsid w:val="00CA27F9"/>
    <w:rsid w:val="00CA2B9D"/>
    <w:rsid w:val="00CB48DD"/>
    <w:rsid w:val="00CC102A"/>
    <w:rsid w:val="00CC1889"/>
    <w:rsid w:val="00CC24D1"/>
    <w:rsid w:val="00CD070D"/>
    <w:rsid w:val="00CD21EE"/>
    <w:rsid w:val="00CD38DB"/>
    <w:rsid w:val="00CE4730"/>
    <w:rsid w:val="00CF3DCE"/>
    <w:rsid w:val="00CF419E"/>
    <w:rsid w:val="00D05F39"/>
    <w:rsid w:val="00D20775"/>
    <w:rsid w:val="00D23D65"/>
    <w:rsid w:val="00D2709C"/>
    <w:rsid w:val="00D538FC"/>
    <w:rsid w:val="00D57F1E"/>
    <w:rsid w:val="00D6074E"/>
    <w:rsid w:val="00D74A09"/>
    <w:rsid w:val="00D7706C"/>
    <w:rsid w:val="00D805EB"/>
    <w:rsid w:val="00D909A7"/>
    <w:rsid w:val="00DA0FC2"/>
    <w:rsid w:val="00DA56BC"/>
    <w:rsid w:val="00DB32CF"/>
    <w:rsid w:val="00DC116C"/>
    <w:rsid w:val="00E11168"/>
    <w:rsid w:val="00E12D39"/>
    <w:rsid w:val="00E16748"/>
    <w:rsid w:val="00E30017"/>
    <w:rsid w:val="00E85114"/>
    <w:rsid w:val="00E919F2"/>
    <w:rsid w:val="00EE68A2"/>
    <w:rsid w:val="00EE6E2C"/>
    <w:rsid w:val="00F275DA"/>
    <w:rsid w:val="00F34285"/>
    <w:rsid w:val="00F459B2"/>
    <w:rsid w:val="00F522A9"/>
    <w:rsid w:val="00F639D3"/>
    <w:rsid w:val="00F86035"/>
    <w:rsid w:val="00F964EE"/>
    <w:rsid w:val="00FA565E"/>
    <w:rsid w:val="00FB3AF9"/>
    <w:rsid w:val="00FC2898"/>
    <w:rsid w:val="00FC5FE1"/>
    <w:rsid w:val="00FD3805"/>
    <w:rsid w:val="00FD473A"/>
    <w:rsid w:val="00FE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4</cp:revision>
  <cp:lastPrinted>2016-05-03T15:09:00Z</cp:lastPrinted>
  <dcterms:created xsi:type="dcterms:W3CDTF">2017-06-26T12:10:00Z</dcterms:created>
  <dcterms:modified xsi:type="dcterms:W3CDTF">2017-06-28T12:02:00Z</dcterms:modified>
</cp:coreProperties>
</file>