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1" w:rsidRDefault="00B63F81" w:rsidP="00392DE1">
      <w:pPr>
        <w:spacing w:after="0"/>
        <w:jc w:val="center"/>
        <w:rPr>
          <w:b/>
          <w:sz w:val="28"/>
          <w:szCs w:val="28"/>
        </w:rPr>
      </w:pPr>
    </w:p>
    <w:p w:rsidR="00392DE1" w:rsidRDefault="00BE06BA" w:rsidP="00F117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  <w:r w:rsidR="00237123">
        <w:rPr>
          <w:b/>
          <w:sz w:val="28"/>
          <w:szCs w:val="28"/>
        </w:rPr>
        <w:t>meeting</w:t>
      </w:r>
      <w:r w:rsidR="00237123" w:rsidRPr="008C0793">
        <w:rPr>
          <w:b/>
          <w:sz w:val="28"/>
          <w:szCs w:val="28"/>
        </w:rPr>
        <w:t xml:space="preserve"> </w:t>
      </w:r>
      <w:r w:rsidR="00237123">
        <w:rPr>
          <w:b/>
          <w:sz w:val="28"/>
          <w:szCs w:val="28"/>
        </w:rPr>
        <w:t xml:space="preserve">at the Village Hall, </w:t>
      </w:r>
    </w:p>
    <w:p w:rsidR="00237123" w:rsidRDefault="004360E7" w:rsidP="00392DE1">
      <w:pPr>
        <w:spacing w:after="0"/>
        <w:jc w:val="center"/>
      </w:pPr>
      <w:r>
        <w:rPr>
          <w:b/>
          <w:sz w:val="28"/>
          <w:szCs w:val="28"/>
        </w:rPr>
        <w:t xml:space="preserve">Monday </w:t>
      </w:r>
      <w:r w:rsidR="000C7DB0">
        <w:rPr>
          <w:b/>
          <w:sz w:val="28"/>
          <w:szCs w:val="28"/>
        </w:rPr>
        <w:t>11</w:t>
      </w:r>
      <w:r w:rsidR="000C7DB0" w:rsidRPr="000C7DB0">
        <w:rPr>
          <w:b/>
          <w:sz w:val="28"/>
          <w:szCs w:val="28"/>
          <w:vertAlign w:val="superscript"/>
        </w:rPr>
        <w:t>th</w:t>
      </w:r>
      <w:r w:rsidR="000C7DB0">
        <w:rPr>
          <w:b/>
          <w:sz w:val="28"/>
          <w:szCs w:val="28"/>
        </w:rPr>
        <w:t xml:space="preserve"> December</w:t>
      </w:r>
      <w:r w:rsidR="0055416A">
        <w:rPr>
          <w:b/>
          <w:sz w:val="28"/>
          <w:szCs w:val="28"/>
        </w:rPr>
        <w:t xml:space="preserve"> 2017</w:t>
      </w:r>
      <w:r w:rsidR="00237123">
        <w:rPr>
          <w:b/>
          <w:sz w:val="28"/>
          <w:szCs w:val="28"/>
        </w:rPr>
        <w:t xml:space="preserve"> at 7.15pm</w:t>
      </w:r>
    </w:p>
    <w:p w:rsidR="000D1785" w:rsidRDefault="000D1785" w:rsidP="00392DE1">
      <w:pPr>
        <w:spacing w:after="0"/>
        <w:jc w:val="center"/>
      </w:pPr>
    </w:p>
    <w:p w:rsidR="00237123" w:rsidRDefault="00721AD6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8E32B1">
        <w:t>14</w:t>
      </w:r>
      <w:r w:rsidR="00FB399A">
        <w:t>.12</w:t>
      </w:r>
      <w:r w:rsidR="00237123" w:rsidRPr="004F5FD5">
        <w:t>.1</w:t>
      </w:r>
      <w:r w:rsidR="0055416A">
        <w:t>7</w:t>
      </w:r>
    </w:p>
    <w:p w:rsidR="00237123" w:rsidRDefault="00BE06BA" w:rsidP="0023712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:rsidR="00B63F81" w:rsidRPr="00B63F81" w:rsidRDefault="00B63F81" w:rsidP="00237123">
      <w:pPr>
        <w:jc w:val="center"/>
        <w:rPr>
          <w:b/>
          <w:sz w:val="16"/>
          <w:szCs w:val="16"/>
        </w:rPr>
      </w:pPr>
    </w:p>
    <w:p w:rsidR="00B63F81" w:rsidRPr="008E32B1" w:rsidRDefault="00BE06BA" w:rsidP="00E11168">
      <w:pPr>
        <w:rPr>
          <w:sz w:val="24"/>
          <w:szCs w:val="24"/>
        </w:rPr>
      </w:pPr>
      <w:r w:rsidRPr="00BE06BA">
        <w:rPr>
          <w:b/>
          <w:sz w:val="24"/>
          <w:szCs w:val="24"/>
        </w:rPr>
        <w:t>Present:</w:t>
      </w:r>
      <w:r w:rsidR="006243B0">
        <w:rPr>
          <w:b/>
          <w:sz w:val="24"/>
          <w:szCs w:val="24"/>
        </w:rPr>
        <w:t xml:space="preserve"> </w:t>
      </w:r>
      <w:r w:rsidR="008E32B1" w:rsidRPr="00505EAD">
        <w:rPr>
          <w:sz w:val="20"/>
          <w:szCs w:val="20"/>
        </w:rPr>
        <w:t>Mr John Adams</w:t>
      </w:r>
      <w:r w:rsidR="008E32B1">
        <w:rPr>
          <w:sz w:val="20"/>
          <w:szCs w:val="20"/>
        </w:rPr>
        <w:t>,</w:t>
      </w:r>
      <w:r w:rsidR="008E32B1" w:rsidRPr="00505EAD">
        <w:rPr>
          <w:sz w:val="20"/>
          <w:szCs w:val="20"/>
        </w:rPr>
        <w:t xml:space="preserve"> </w:t>
      </w:r>
      <w:r w:rsidR="00505EAD" w:rsidRPr="00505EAD">
        <w:rPr>
          <w:sz w:val="20"/>
          <w:szCs w:val="20"/>
        </w:rPr>
        <w:t>Mrs Susan Blomerus (Parish Clerk)</w:t>
      </w:r>
      <w:r w:rsidR="008E32B1" w:rsidRPr="00505EAD">
        <w:rPr>
          <w:sz w:val="20"/>
          <w:szCs w:val="20"/>
        </w:rPr>
        <w:t>, Mrs</w:t>
      </w:r>
      <w:r w:rsidR="008E32B1">
        <w:rPr>
          <w:sz w:val="20"/>
          <w:szCs w:val="20"/>
        </w:rPr>
        <w:t xml:space="preserve"> Liz Gilkes, Dr Mark Richards</w:t>
      </w:r>
      <w:r w:rsidR="00F1174D">
        <w:rPr>
          <w:sz w:val="20"/>
          <w:szCs w:val="20"/>
        </w:rPr>
        <w:t xml:space="preserve"> (Chairman)</w:t>
      </w:r>
      <w:r w:rsidR="008E32B1">
        <w:rPr>
          <w:sz w:val="20"/>
          <w:szCs w:val="20"/>
        </w:rPr>
        <w:t xml:space="preserve">, </w:t>
      </w:r>
      <w:r w:rsidR="00505EAD" w:rsidRPr="00505EAD">
        <w:rPr>
          <w:sz w:val="20"/>
          <w:szCs w:val="20"/>
        </w:rPr>
        <w:t>Mr Tony Sibthorp</w:t>
      </w:r>
      <w:r w:rsidR="008E32B1">
        <w:rPr>
          <w:sz w:val="20"/>
          <w:szCs w:val="20"/>
        </w:rPr>
        <w:t>,</w:t>
      </w:r>
      <w:r w:rsidR="008E32B1" w:rsidRPr="008E32B1">
        <w:rPr>
          <w:sz w:val="20"/>
          <w:szCs w:val="20"/>
        </w:rPr>
        <w:t xml:space="preserve"> </w:t>
      </w:r>
      <w:r w:rsidR="008E32B1" w:rsidRPr="00505EAD">
        <w:rPr>
          <w:sz w:val="20"/>
          <w:szCs w:val="20"/>
        </w:rPr>
        <w:t>Mrs Anna Yalci</w:t>
      </w:r>
    </w:p>
    <w:p w:rsidR="00237123" w:rsidRPr="008E32B1" w:rsidRDefault="00237123" w:rsidP="00FB399A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505EAD">
        <w:rPr>
          <w:b/>
          <w:sz w:val="24"/>
          <w:szCs w:val="24"/>
        </w:rPr>
        <w:t xml:space="preserve">: </w:t>
      </w:r>
      <w:r w:rsidR="00505EAD" w:rsidRPr="00505EAD">
        <w:rPr>
          <w:sz w:val="20"/>
          <w:szCs w:val="20"/>
        </w:rPr>
        <w:t>Cllr Anda Fitzgerald-O’Connor, Mrs Mary Carey</w:t>
      </w:r>
      <w:r w:rsidR="00505EAD">
        <w:rPr>
          <w:sz w:val="20"/>
          <w:szCs w:val="20"/>
        </w:rPr>
        <w:t xml:space="preserve">. </w:t>
      </w:r>
    </w:p>
    <w:p w:rsidR="008E32B1" w:rsidRPr="008E32B1" w:rsidRDefault="008E32B1" w:rsidP="008E32B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No apologies received from Cllr Hayward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505EAD">
        <w:rPr>
          <w:b/>
          <w:sz w:val="24"/>
          <w:szCs w:val="24"/>
        </w:rPr>
        <w:t xml:space="preserve">: </w:t>
      </w:r>
      <w:r w:rsidR="00505EAD" w:rsidRPr="00505EAD">
        <w:rPr>
          <w:sz w:val="20"/>
          <w:szCs w:val="20"/>
        </w:rPr>
        <w:t>None</w:t>
      </w:r>
    </w:p>
    <w:p w:rsidR="00237123" w:rsidRPr="00751016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505EAD">
        <w:rPr>
          <w:sz w:val="20"/>
          <w:szCs w:val="20"/>
        </w:rPr>
        <w:t>None</w:t>
      </w:r>
    </w:p>
    <w:p w:rsidR="00FD3805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Reports from District and County Councillors</w:t>
      </w:r>
      <w:r w:rsidR="00505EAD">
        <w:rPr>
          <w:b/>
          <w:sz w:val="24"/>
          <w:szCs w:val="24"/>
        </w:rPr>
        <w:t xml:space="preserve">: </w:t>
      </w:r>
      <w:r w:rsidR="00505EAD" w:rsidRPr="00505EAD">
        <w:rPr>
          <w:sz w:val="20"/>
          <w:szCs w:val="20"/>
        </w:rPr>
        <w:t>No reports received</w:t>
      </w:r>
    </w:p>
    <w:p w:rsidR="00FD3805" w:rsidRPr="00D23D65" w:rsidRDefault="00D23D6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BE06BA">
        <w:rPr>
          <w:sz w:val="20"/>
          <w:szCs w:val="20"/>
        </w:rPr>
        <w:t>T</w:t>
      </w:r>
      <w:r w:rsidRPr="00D23D65">
        <w:rPr>
          <w:sz w:val="20"/>
          <w:szCs w:val="20"/>
        </w:rPr>
        <w:t>he minutes of</w:t>
      </w:r>
      <w:r w:rsidR="0026524D">
        <w:rPr>
          <w:sz w:val="20"/>
          <w:szCs w:val="20"/>
        </w:rPr>
        <w:t xml:space="preserve"> the </w:t>
      </w:r>
      <w:r w:rsidR="00FB399A">
        <w:rPr>
          <w:sz w:val="20"/>
          <w:szCs w:val="20"/>
        </w:rPr>
        <w:t>13</w:t>
      </w:r>
      <w:r w:rsidR="00FB399A" w:rsidRPr="00FB399A">
        <w:rPr>
          <w:sz w:val="20"/>
          <w:szCs w:val="20"/>
          <w:vertAlign w:val="superscript"/>
        </w:rPr>
        <w:t>th</w:t>
      </w:r>
      <w:r w:rsidR="00FB399A">
        <w:rPr>
          <w:sz w:val="20"/>
          <w:szCs w:val="20"/>
        </w:rPr>
        <w:t xml:space="preserve"> November</w:t>
      </w:r>
      <w:r w:rsidR="007F6F74">
        <w:rPr>
          <w:sz w:val="20"/>
          <w:szCs w:val="20"/>
        </w:rPr>
        <w:t xml:space="preserve"> 2017</w:t>
      </w:r>
      <w:r w:rsidRPr="00D23D65">
        <w:rPr>
          <w:sz w:val="20"/>
          <w:szCs w:val="20"/>
        </w:rPr>
        <w:t xml:space="preserve"> </w:t>
      </w:r>
      <w:r w:rsidR="00124DFF">
        <w:rPr>
          <w:sz w:val="20"/>
          <w:szCs w:val="20"/>
        </w:rPr>
        <w:t xml:space="preserve">parish council </w:t>
      </w:r>
      <w:r w:rsidRPr="00D23D65">
        <w:rPr>
          <w:sz w:val="20"/>
          <w:szCs w:val="20"/>
        </w:rPr>
        <w:t>meeting</w:t>
      </w:r>
      <w:r w:rsidR="00BE06BA">
        <w:rPr>
          <w:sz w:val="20"/>
          <w:szCs w:val="20"/>
        </w:rPr>
        <w:t xml:space="preserve"> was signed</w:t>
      </w:r>
      <w:r w:rsidR="00124DFF">
        <w:rPr>
          <w:sz w:val="20"/>
          <w:szCs w:val="20"/>
        </w:rPr>
        <w:t xml:space="preserve"> </w:t>
      </w:r>
      <w:r w:rsidR="00124DFF" w:rsidRPr="00D23D65">
        <w:rPr>
          <w:sz w:val="20"/>
          <w:szCs w:val="20"/>
        </w:rPr>
        <w:t>as</w:t>
      </w:r>
      <w:r w:rsidR="00633F16">
        <w:rPr>
          <w:sz w:val="20"/>
          <w:szCs w:val="20"/>
        </w:rPr>
        <w:t xml:space="preserve"> a true record</w:t>
      </w:r>
      <w:r w:rsidRPr="00D23D65">
        <w:rPr>
          <w:sz w:val="20"/>
          <w:szCs w:val="20"/>
        </w:rPr>
        <w:t>.</w:t>
      </w: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505EAD">
        <w:rPr>
          <w:b/>
          <w:sz w:val="24"/>
          <w:szCs w:val="24"/>
        </w:rPr>
        <w:t>:</w:t>
      </w:r>
    </w:p>
    <w:p w:rsidR="00977641" w:rsidRDefault="00723C14" w:rsidP="002804B4">
      <w:pPr>
        <w:pStyle w:val="ListParagraph"/>
        <w:rPr>
          <w:sz w:val="20"/>
          <w:szCs w:val="20"/>
        </w:rPr>
      </w:pPr>
      <w:r w:rsidRPr="00723C14">
        <w:rPr>
          <w:sz w:val="20"/>
          <w:szCs w:val="20"/>
          <w:u w:val="single"/>
        </w:rPr>
        <w:t>Hawthorne Leisure</w:t>
      </w:r>
      <w:r>
        <w:rPr>
          <w:sz w:val="20"/>
          <w:szCs w:val="20"/>
        </w:rPr>
        <w:t xml:space="preserve">: </w:t>
      </w:r>
      <w:r w:rsidR="00505EAD" w:rsidRPr="00505EAD">
        <w:rPr>
          <w:sz w:val="20"/>
          <w:szCs w:val="20"/>
        </w:rPr>
        <w:t>Mr John Adams</w:t>
      </w:r>
      <w:r w:rsidR="008C598B">
        <w:rPr>
          <w:sz w:val="20"/>
          <w:szCs w:val="20"/>
        </w:rPr>
        <w:t xml:space="preserve"> circulated a document he received from his planning </w:t>
      </w:r>
      <w:r w:rsidR="000664A9">
        <w:rPr>
          <w:sz w:val="20"/>
          <w:szCs w:val="20"/>
        </w:rPr>
        <w:t>contact</w:t>
      </w:r>
      <w:r w:rsidR="00505EAD">
        <w:rPr>
          <w:sz w:val="20"/>
          <w:szCs w:val="20"/>
        </w:rPr>
        <w:t xml:space="preserve">. </w:t>
      </w:r>
      <w:r w:rsidR="000664A9">
        <w:rPr>
          <w:sz w:val="20"/>
          <w:szCs w:val="20"/>
        </w:rPr>
        <w:t>Mr Sibthorp reported that the pub working group recentl</w:t>
      </w:r>
      <w:r w:rsidR="00F1174D">
        <w:rPr>
          <w:sz w:val="20"/>
          <w:szCs w:val="20"/>
        </w:rPr>
        <w:t>y had a meeting.</w:t>
      </w:r>
      <w:r w:rsidR="000664A9">
        <w:rPr>
          <w:sz w:val="20"/>
          <w:szCs w:val="20"/>
        </w:rPr>
        <w:t xml:space="preserve"> CAMRA can give advice once planning permission has been</w:t>
      </w:r>
      <w:r w:rsidR="002D48B4">
        <w:rPr>
          <w:sz w:val="20"/>
          <w:szCs w:val="20"/>
        </w:rPr>
        <w:t xml:space="preserve"> submitted. Mr Dick wi</w:t>
      </w:r>
      <w:r w:rsidR="000664A9">
        <w:rPr>
          <w:sz w:val="20"/>
          <w:szCs w:val="20"/>
        </w:rPr>
        <w:t>ll speak to a planning advisor and ask for</w:t>
      </w:r>
      <w:r w:rsidR="002D48B4">
        <w:rPr>
          <w:sz w:val="20"/>
          <w:szCs w:val="20"/>
        </w:rPr>
        <w:t xml:space="preserve"> ad</w:t>
      </w:r>
      <w:r w:rsidR="000664A9">
        <w:rPr>
          <w:sz w:val="20"/>
          <w:szCs w:val="20"/>
        </w:rPr>
        <w:t>vice. The p</w:t>
      </w:r>
      <w:r w:rsidR="002D48B4">
        <w:rPr>
          <w:sz w:val="20"/>
          <w:szCs w:val="20"/>
        </w:rPr>
        <w:t xml:space="preserve">ub </w:t>
      </w:r>
      <w:r w:rsidR="000664A9">
        <w:rPr>
          <w:sz w:val="20"/>
          <w:szCs w:val="20"/>
        </w:rPr>
        <w:t xml:space="preserve">working </w:t>
      </w:r>
      <w:r w:rsidR="002D48B4">
        <w:rPr>
          <w:sz w:val="20"/>
          <w:szCs w:val="20"/>
        </w:rPr>
        <w:t xml:space="preserve">group will report back in January 2018. </w:t>
      </w:r>
    </w:p>
    <w:p w:rsidR="00723C14" w:rsidRPr="00723C14" w:rsidRDefault="00723C14" w:rsidP="00723C14">
      <w:pPr>
        <w:pStyle w:val="ListParagraph"/>
        <w:rPr>
          <w:b/>
          <w:sz w:val="24"/>
          <w:szCs w:val="24"/>
        </w:rPr>
      </w:pPr>
      <w:r>
        <w:rPr>
          <w:sz w:val="20"/>
          <w:szCs w:val="20"/>
          <w:u w:val="single"/>
        </w:rPr>
        <w:t>Footpath maintenance</w:t>
      </w:r>
      <w:r w:rsidRPr="008E32B1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="000664A9">
        <w:rPr>
          <w:sz w:val="20"/>
          <w:szCs w:val="20"/>
        </w:rPr>
        <w:t>The clerk has not received</w:t>
      </w:r>
      <w:r>
        <w:rPr>
          <w:sz w:val="20"/>
          <w:szCs w:val="20"/>
        </w:rPr>
        <w:t xml:space="preserve"> a response from Mr Arthur McEwan-James, Field Officer for Countryside Access Team. It was resolved that the clerk will </w:t>
      </w:r>
      <w:r>
        <w:rPr>
          <w:sz w:val="20"/>
          <w:szCs w:val="20"/>
        </w:rPr>
        <w:t>write</w:t>
      </w:r>
      <w:r>
        <w:rPr>
          <w:sz w:val="20"/>
          <w:szCs w:val="20"/>
        </w:rPr>
        <w:t xml:space="preserve"> again</w:t>
      </w:r>
      <w:r>
        <w:rPr>
          <w:sz w:val="20"/>
          <w:szCs w:val="20"/>
        </w:rPr>
        <w:t xml:space="preserve"> to Mr Arthur McEwan-James and ask when the footpath </w:t>
      </w:r>
      <w:r>
        <w:rPr>
          <w:sz w:val="20"/>
          <w:szCs w:val="20"/>
        </w:rPr>
        <w:t xml:space="preserve">leading to Besselsleigh Woods </w:t>
      </w:r>
      <w:r>
        <w:rPr>
          <w:sz w:val="20"/>
          <w:szCs w:val="20"/>
        </w:rPr>
        <w:t xml:space="preserve">will be </w:t>
      </w:r>
      <w:r w:rsidR="008C598B">
        <w:rPr>
          <w:sz w:val="20"/>
          <w:szCs w:val="20"/>
        </w:rPr>
        <w:t xml:space="preserve">rolled and harrowed. </w:t>
      </w:r>
    </w:p>
    <w:p w:rsidR="00723C14" w:rsidRDefault="00AC3882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977641">
        <w:rPr>
          <w:b/>
          <w:sz w:val="24"/>
          <w:szCs w:val="24"/>
        </w:rPr>
        <w:t xml:space="preserve">: </w:t>
      </w:r>
    </w:p>
    <w:p w:rsidR="002804B4" w:rsidRPr="002804B4" w:rsidRDefault="002804B4" w:rsidP="002804B4">
      <w:pPr>
        <w:pStyle w:val="ListParagraph"/>
        <w:rPr>
          <w:sz w:val="20"/>
          <w:szCs w:val="20"/>
        </w:rPr>
      </w:pPr>
      <w:r w:rsidRPr="00723C14">
        <w:rPr>
          <w:sz w:val="20"/>
          <w:szCs w:val="20"/>
          <w:u w:val="single"/>
        </w:rPr>
        <w:t>Potholes in Badswell Lane:</w:t>
      </w:r>
      <w:r>
        <w:rPr>
          <w:b/>
          <w:sz w:val="24"/>
          <w:szCs w:val="24"/>
        </w:rPr>
        <w:t xml:space="preserve"> </w:t>
      </w:r>
      <w:r w:rsidR="00723C14">
        <w:rPr>
          <w:sz w:val="20"/>
          <w:szCs w:val="20"/>
        </w:rPr>
        <w:t>The parish council reported the potholes to Highways. Highways response was that they have assessed the potholes</w:t>
      </w:r>
      <w:r w:rsidR="00723C14" w:rsidRPr="00723C14">
        <w:rPr>
          <w:sz w:val="20"/>
          <w:szCs w:val="20"/>
        </w:rPr>
        <w:t xml:space="preserve"> and found that it does not currently meet the criteria for intervention, so will not be </w:t>
      </w:r>
      <w:r w:rsidR="000664A9">
        <w:rPr>
          <w:sz w:val="20"/>
          <w:szCs w:val="20"/>
        </w:rPr>
        <w:t>fixed</w:t>
      </w:r>
      <w:r w:rsidR="00723C14" w:rsidRPr="00723C14">
        <w:rPr>
          <w:sz w:val="20"/>
          <w:szCs w:val="20"/>
        </w:rPr>
        <w:t xml:space="preserve"> at this time.</w:t>
      </w:r>
      <w:r w:rsidR="00723C14">
        <w:rPr>
          <w:sz w:val="20"/>
          <w:szCs w:val="20"/>
        </w:rPr>
        <w:t xml:space="preserve"> The parish council agreed that the potholes are a health</w:t>
      </w:r>
      <w:r w:rsidR="000664A9">
        <w:rPr>
          <w:sz w:val="20"/>
          <w:szCs w:val="20"/>
        </w:rPr>
        <w:t xml:space="preserve"> and safety risk to pedestrians</w:t>
      </w:r>
      <w:r w:rsidR="00723C14">
        <w:rPr>
          <w:sz w:val="20"/>
          <w:szCs w:val="20"/>
        </w:rPr>
        <w:t>. It was resolved that the</w:t>
      </w:r>
      <w:r>
        <w:rPr>
          <w:sz w:val="20"/>
          <w:szCs w:val="20"/>
        </w:rPr>
        <w:t xml:space="preserve"> clerk will send a </w:t>
      </w:r>
      <w:r w:rsidR="00723C14">
        <w:rPr>
          <w:sz w:val="20"/>
          <w:szCs w:val="20"/>
        </w:rPr>
        <w:t xml:space="preserve">complaint to Highways outlining the parish councils concerns. </w:t>
      </w:r>
    </w:p>
    <w:p w:rsidR="00DA6AB4" w:rsidRDefault="008A6935" w:rsidP="0097716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DA6AB4">
        <w:rPr>
          <w:b/>
          <w:sz w:val="24"/>
          <w:szCs w:val="24"/>
        </w:rPr>
        <w:t>Section 137 donation requests</w:t>
      </w:r>
      <w:r w:rsidR="00DA6AB4">
        <w:rPr>
          <w:sz w:val="20"/>
          <w:szCs w:val="20"/>
        </w:rPr>
        <w:t>: The parish council dis</w:t>
      </w:r>
      <w:r w:rsidR="00723C14">
        <w:rPr>
          <w:sz w:val="20"/>
          <w:szCs w:val="20"/>
        </w:rPr>
        <w:t>cussed the donation request</w:t>
      </w:r>
      <w:r w:rsidR="000664A9">
        <w:rPr>
          <w:sz w:val="20"/>
          <w:szCs w:val="20"/>
        </w:rPr>
        <w:t>s</w:t>
      </w:r>
      <w:r w:rsidR="00723C14">
        <w:rPr>
          <w:sz w:val="20"/>
          <w:szCs w:val="20"/>
        </w:rPr>
        <w:t xml:space="preserve"> from </w:t>
      </w:r>
      <w:r w:rsidR="000664A9">
        <w:rPr>
          <w:sz w:val="20"/>
          <w:szCs w:val="20"/>
        </w:rPr>
        <w:t xml:space="preserve">Appleton </w:t>
      </w:r>
      <w:r w:rsidR="00F1174D">
        <w:rPr>
          <w:sz w:val="20"/>
          <w:szCs w:val="20"/>
        </w:rPr>
        <w:t>Evergreen and OX</w:t>
      </w:r>
      <w:r w:rsidR="00723C14">
        <w:rPr>
          <w:sz w:val="20"/>
          <w:szCs w:val="20"/>
        </w:rPr>
        <w:t xml:space="preserve">13 Youth Club and agreed to donate to both organisations. </w:t>
      </w:r>
    </w:p>
    <w:p w:rsidR="007A0B2E" w:rsidRPr="00DA6AB4" w:rsidRDefault="007A0B2E" w:rsidP="0097716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DA6AB4">
        <w:rPr>
          <w:b/>
          <w:sz w:val="24"/>
          <w:szCs w:val="24"/>
        </w:rPr>
        <w:t>Thames Path Working Group</w:t>
      </w:r>
      <w:r w:rsidR="00D22483" w:rsidRPr="00DA6AB4">
        <w:rPr>
          <w:b/>
          <w:sz w:val="24"/>
          <w:szCs w:val="24"/>
        </w:rPr>
        <w:t>:</w:t>
      </w:r>
      <w:r w:rsidR="00D22483" w:rsidRPr="00DA6AB4">
        <w:rPr>
          <w:sz w:val="24"/>
          <w:szCs w:val="24"/>
        </w:rPr>
        <w:t xml:space="preserve"> </w:t>
      </w:r>
      <w:r w:rsidR="000664A9">
        <w:rPr>
          <w:sz w:val="20"/>
          <w:szCs w:val="20"/>
        </w:rPr>
        <w:t>Mrs Anna Yal</w:t>
      </w:r>
      <w:r w:rsidR="00F1174D">
        <w:rPr>
          <w:sz w:val="20"/>
          <w:szCs w:val="20"/>
        </w:rPr>
        <w:t>ci</w:t>
      </w:r>
      <w:r w:rsidR="000664A9">
        <w:rPr>
          <w:sz w:val="20"/>
          <w:szCs w:val="20"/>
        </w:rPr>
        <w:t xml:space="preserve"> and Mrs </w:t>
      </w:r>
      <w:proofErr w:type="spellStart"/>
      <w:r w:rsidR="000664A9">
        <w:rPr>
          <w:sz w:val="20"/>
          <w:szCs w:val="20"/>
        </w:rPr>
        <w:t>Ros</w:t>
      </w:r>
      <w:proofErr w:type="spellEnd"/>
      <w:r w:rsidR="000664A9">
        <w:rPr>
          <w:sz w:val="20"/>
          <w:szCs w:val="20"/>
        </w:rPr>
        <w:t xml:space="preserve"> Uren attended the Rights of Way Workshop in November</w:t>
      </w:r>
      <w:r w:rsidR="00F1174D">
        <w:rPr>
          <w:sz w:val="20"/>
          <w:szCs w:val="20"/>
        </w:rPr>
        <w:t xml:space="preserve"> 2017</w:t>
      </w:r>
      <w:r w:rsidR="000664A9">
        <w:rPr>
          <w:sz w:val="20"/>
          <w:szCs w:val="20"/>
        </w:rPr>
        <w:t>. The workshop showed them how to l</w:t>
      </w:r>
      <w:r w:rsidR="00DA6AB4">
        <w:rPr>
          <w:sz w:val="20"/>
          <w:szCs w:val="20"/>
        </w:rPr>
        <w:t>ook at histori</w:t>
      </w:r>
      <w:r w:rsidR="00F1174D">
        <w:rPr>
          <w:sz w:val="20"/>
          <w:szCs w:val="20"/>
        </w:rPr>
        <w:t>c maps; and gave useful links. The community will need to r</w:t>
      </w:r>
      <w:r w:rsidR="00DA6AB4">
        <w:rPr>
          <w:sz w:val="20"/>
          <w:szCs w:val="20"/>
        </w:rPr>
        <w:t>egister all rights of way in Appleton and Eaton by</w:t>
      </w:r>
      <w:r w:rsidR="00F1174D">
        <w:rPr>
          <w:sz w:val="20"/>
          <w:szCs w:val="20"/>
        </w:rPr>
        <w:t xml:space="preserve"> the</w:t>
      </w:r>
      <w:r w:rsidR="00DA6AB4">
        <w:rPr>
          <w:sz w:val="20"/>
          <w:szCs w:val="20"/>
        </w:rPr>
        <w:t xml:space="preserve"> 1</w:t>
      </w:r>
      <w:r w:rsidR="00DA6AB4" w:rsidRPr="00DA6AB4">
        <w:rPr>
          <w:sz w:val="20"/>
          <w:szCs w:val="20"/>
          <w:vertAlign w:val="superscript"/>
        </w:rPr>
        <w:t>st</w:t>
      </w:r>
      <w:r w:rsidR="00DA6AB4">
        <w:rPr>
          <w:sz w:val="20"/>
          <w:szCs w:val="20"/>
        </w:rPr>
        <w:t xml:space="preserve"> Jan </w:t>
      </w:r>
      <w:r w:rsidR="00F1174D">
        <w:rPr>
          <w:sz w:val="20"/>
          <w:szCs w:val="20"/>
        </w:rPr>
        <w:t>2026 or they will be lost.</w:t>
      </w:r>
      <w:r w:rsidR="00DA6AB4">
        <w:rPr>
          <w:sz w:val="20"/>
          <w:szCs w:val="20"/>
        </w:rPr>
        <w:t xml:space="preserve"> </w:t>
      </w:r>
      <w:r w:rsidR="00F1174D">
        <w:rPr>
          <w:sz w:val="20"/>
          <w:szCs w:val="20"/>
        </w:rPr>
        <w:t>Mrs Yalci and Mrs Uren</w:t>
      </w:r>
      <w:r w:rsidR="00DA6AB4">
        <w:rPr>
          <w:sz w:val="20"/>
          <w:szCs w:val="20"/>
        </w:rPr>
        <w:t xml:space="preserve"> will form a working group in the New Year and look at all the historic m</w:t>
      </w:r>
      <w:r w:rsidR="00F1174D">
        <w:rPr>
          <w:sz w:val="20"/>
          <w:szCs w:val="20"/>
        </w:rPr>
        <w:t xml:space="preserve">aps for Appleton and Eaton. </w:t>
      </w:r>
    </w:p>
    <w:p w:rsidR="000664A9" w:rsidRDefault="00BC0EE4" w:rsidP="000664A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C0EE4">
        <w:rPr>
          <w:b/>
          <w:sz w:val="24"/>
          <w:szCs w:val="24"/>
        </w:rPr>
        <w:t>General Data Protection Regulations:</w:t>
      </w:r>
      <w:r w:rsidR="000664A9">
        <w:rPr>
          <w:sz w:val="20"/>
          <w:szCs w:val="20"/>
        </w:rPr>
        <w:t xml:space="preserve"> The parish council agreed to defer this until further information has been received from the Society of Local Council Clerks</w:t>
      </w:r>
    </w:p>
    <w:p w:rsidR="000664A9" w:rsidRPr="000664A9" w:rsidRDefault="000664A9" w:rsidP="000664A9">
      <w:pPr>
        <w:pStyle w:val="ListParagraph"/>
        <w:spacing w:after="0" w:line="240" w:lineRule="auto"/>
        <w:rPr>
          <w:sz w:val="20"/>
          <w:szCs w:val="20"/>
        </w:rPr>
      </w:pPr>
    </w:p>
    <w:p w:rsidR="00E11168" w:rsidRDefault="00E11168" w:rsidP="00E11168">
      <w:pPr>
        <w:pStyle w:val="ListParagraph"/>
        <w:spacing w:line="240" w:lineRule="auto"/>
        <w:rPr>
          <w:sz w:val="20"/>
          <w:szCs w:val="20"/>
        </w:rPr>
      </w:pPr>
    </w:p>
    <w:p w:rsidR="00717B1A" w:rsidRDefault="00717B1A" w:rsidP="00E11168">
      <w:pPr>
        <w:pStyle w:val="ListParagraph"/>
        <w:spacing w:line="240" w:lineRule="auto"/>
        <w:rPr>
          <w:sz w:val="20"/>
          <w:szCs w:val="20"/>
        </w:rPr>
      </w:pPr>
    </w:p>
    <w:p w:rsidR="00717B1A" w:rsidRDefault="00717B1A" w:rsidP="00E11168">
      <w:pPr>
        <w:pStyle w:val="ListParagraph"/>
        <w:spacing w:line="240" w:lineRule="auto"/>
        <w:rPr>
          <w:sz w:val="20"/>
          <w:szCs w:val="20"/>
        </w:rPr>
      </w:pPr>
    </w:p>
    <w:p w:rsidR="00717B1A" w:rsidRPr="003148FA" w:rsidRDefault="00717B1A" w:rsidP="00E11168">
      <w:pPr>
        <w:pStyle w:val="ListParagraph"/>
        <w:spacing w:line="240" w:lineRule="auto"/>
        <w:rPr>
          <w:sz w:val="20"/>
          <w:szCs w:val="20"/>
        </w:rPr>
      </w:pPr>
    </w:p>
    <w:p w:rsidR="00392DE1" w:rsidRDefault="00D23D65" w:rsidP="00F252B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Planning</w:t>
      </w:r>
    </w:p>
    <w:p w:rsidR="00912A96" w:rsidRPr="00912A96" w:rsidRDefault="00912A96" w:rsidP="00912A9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758"/>
        <w:gridCol w:w="4329"/>
      </w:tblGrid>
      <w:tr w:rsidR="00744215" w:rsidRPr="00B23BB8" w:rsidTr="003D1745">
        <w:trPr>
          <w:trHeight w:val="31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5" w:rsidRPr="0096352B" w:rsidRDefault="00744215" w:rsidP="00744215">
            <w:pPr>
              <w:rPr>
                <w:b/>
                <w:bCs/>
                <w:sz w:val="24"/>
                <w:szCs w:val="24"/>
              </w:rPr>
            </w:pPr>
            <w:r w:rsidRPr="0096352B">
              <w:rPr>
                <w:b/>
                <w:bCs/>
                <w:sz w:val="24"/>
                <w:szCs w:val="24"/>
              </w:rPr>
              <w:t xml:space="preserve">Planning </w:t>
            </w:r>
            <w:r>
              <w:rPr>
                <w:b/>
                <w:bCs/>
                <w:sz w:val="24"/>
                <w:szCs w:val="24"/>
              </w:rPr>
              <w:t>decisions</w:t>
            </w:r>
          </w:p>
        </w:tc>
      </w:tr>
      <w:tr w:rsidR="00744215" w:rsidRPr="00B23BB8" w:rsidTr="00B22FDB">
        <w:trPr>
          <w:trHeight w:val="720"/>
        </w:trPr>
        <w:tc>
          <w:tcPr>
            <w:tcW w:w="567" w:type="dxa"/>
            <w:tcBorders>
              <w:top w:val="single" w:sz="4" w:space="0" w:color="auto"/>
            </w:tcBorders>
          </w:tcPr>
          <w:p w:rsidR="00744215" w:rsidRPr="000C4FBB" w:rsidRDefault="00744215" w:rsidP="003D174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44215" w:rsidRDefault="00744215" w:rsidP="003D174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44215">
              <w:rPr>
                <w:b/>
                <w:sz w:val="24"/>
                <w:szCs w:val="24"/>
              </w:rPr>
              <w:t>P17/V2533/HH</w:t>
            </w:r>
          </w:p>
        </w:tc>
        <w:tc>
          <w:tcPr>
            <w:tcW w:w="2758" w:type="dxa"/>
          </w:tcPr>
          <w:p w:rsidR="00744215" w:rsidRPr="00AE623C" w:rsidRDefault="00744215" w:rsidP="003D1745">
            <w:pPr>
              <w:rPr>
                <w:rFonts w:cstheme="minorHAnsi"/>
                <w:sz w:val="20"/>
                <w:szCs w:val="20"/>
              </w:rPr>
            </w:pPr>
            <w:r w:rsidRPr="00744215">
              <w:rPr>
                <w:rFonts w:cstheme="minorHAnsi"/>
                <w:sz w:val="20"/>
                <w:szCs w:val="20"/>
              </w:rPr>
              <w:t>10 Eaton ABINGDON OX13 5PR</w:t>
            </w:r>
          </w:p>
        </w:tc>
        <w:tc>
          <w:tcPr>
            <w:tcW w:w="4329" w:type="dxa"/>
          </w:tcPr>
          <w:p w:rsidR="00744215" w:rsidRPr="002575CB" w:rsidRDefault="00744215" w:rsidP="003D1745">
            <w:pPr>
              <w:rPr>
                <w:bCs/>
                <w:sz w:val="20"/>
                <w:szCs w:val="20"/>
              </w:rPr>
            </w:pPr>
            <w:r w:rsidRPr="00744215">
              <w:rPr>
                <w:bCs/>
                <w:sz w:val="20"/>
                <w:szCs w:val="20"/>
              </w:rPr>
              <w:t>Demolition of existing single storey WC and utility room to the side of the main</w:t>
            </w:r>
            <w:r w:rsidR="00E7196C">
              <w:rPr>
                <w:bCs/>
                <w:sz w:val="20"/>
                <w:szCs w:val="20"/>
              </w:rPr>
              <w:t xml:space="preserve"> </w:t>
            </w:r>
            <w:r w:rsidRPr="00744215">
              <w:rPr>
                <w:bCs/>
                <w:sz w:val="20"/>
                <w:szCs w:val="20"/>
              </w:rPr>
              <w:t>house. Erection of a new extension, consisting of a dining/family room, WC, a</w:t>
            </w:r>
            <w:r w:rsidR="00E7196C">
              <w:rPr>
                <w:bCs/>
                <w:sz w:val="20"/>
                <w:szCs w:val="20"/>
              </w:rPr>
              <w:t xml:space="preserve"> </w:t>
            </w:r>
            <w:r w:rsidRPr="00744215">
              <w:rPr>
                <w:bCs/>
                <w:sz w:val="20"/>
                <w:szCs w:val="20"/>
              </w:rPr>
              <w:t>utility room, lobby and a study.</w:t>
            </w:r>
          </w:p>
        </w:tc>
      </w:tr>
      <w:tr w:rsidR="00BC0EE4" w:rsidRPr="00B23BB8" w:rsidTr="00B22FDB">
        <w:trPr>
          <w:trHeight w:val="720"/>
        </w:trPr>
        <w:tc>
          <w:tcPr>
            <w:tcW w:w="567" w:type="dxa"/>
          </w:tcPr>
          <w:p w:rsidR="00BC0EE4" w:rsidRPr="000C4FBB" w:rsidRDefault="00BC0EE4" w:rsidP="003D174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843" w:type="dxa"/>
          </w:tcPr>
          <w:p w:rsidR="00BC0EE4" w:rsidRPr="00744215" w:rsidRDefault="00E7196C" w:rsidP="003D174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7196C">
              <w:rPr>
                <w:b/>
                <w:sz w:val="24"/>
                <w:szCs w:val="24"/>
              </w:rPr>
              <w:t>P17/V2768/HH</w:t>
            </w:r>
          </w:p>
        </w:tc>
        <w:tc>
          <w:tcPr>
            <w:tcW w:w="2758" w:type="dxa"/>
          </w:tcPr>
          <w:p w:rsidR="00BC0EE4" w:rsidRPr="00744215" w:rsidRDefault="00E7196C" w:rsidP="003D1745">
            <w:pPr>
              <w:rPr>
                <w:rFonts w:cstheme="minorHAnsi"/>
                <w:sz w:val="20"/>
                <w:szCs w:val="20"/>
              </w:rPr>
            </w:pPr>
            <w:r w:rsidRPr="00E7196C">
              <w:rPr>
                <w:rFonts w:cstheme="minorHAnsi"/>
                <w:sz w:val="20"/>
                <w:szCs w:val="20"/>
              </w:rPr>
              <w:t>Orchard House 12 Badswell Lane Appleton ABINGDON OX13 5JN</w:t>
            </w:r>
          </w:p>
        </w:tc>
        <w:tc>
          <w:tcPr>
            <w:tcW w:w="4329" w:type="dxa"/>
          </w:tcPr>
          <w:p w:rsidR="00BC0EE4" w:rsidRPr="00744215" w:rsidRDefault="00E7196C" w:rsidP="003D1745">
            <w:pPr>
              <w:rPr>
                <w:bCs/>
                <w:sz w:val="20"/>
                <w:szCs w:val="20"/>
              </w:rPr>
            </w:pPr>
            <w:r w:rsidRPr="00E7196C">
              <w:rPr>
                <w:bCs/>
                <w:sz w:val="20"/>
                <w:szCs w:val="20"/>
              </w:rPr>
              <w:t xml:space="preserve">Erection of single storey, two bay oak framed </w:t>
            </w:r>
            <w:proofErr w:type="gramStart"/>
            <w:r w:rsidRPr="00E7196C">
              <w:rPr>
                <w:bCs/>
                <w:sz w:val="20"/>
                <w:szCs w:val="20"/>
              </w:rPr>
              <w:t>garage</w:t>
            </w:r>
            <w:proofErr w:type="gramEnd"/>
            <w:r w:rsidRPr="00E7196C">
              <w:rPr>
                <w:bCs/>
                <w:sz w:val="20"/>
                <w:szCs w:val="20"/>
              </w:rPr>
              <w:t xml:space="preserve"> with log store to side.</w:t>
            </w:r>
          </w:p>
        </w:tc>
      </w:tr>
    </w:tbl>
    <w:p w:rsidR="00B63F81" w:rsidRPr="00D20775" w:rsidRDefault="00B63F81" w:rsidP="000D1785">
      <w:pPr>
        <w:spacing w:after="0"/>
        <w:rPr>
          <w:b/>
          <w:sz w:val="24"/>
          <w:szCs w:val="24"/>
        </w:rPr>
      </w:pPr>
    </w:p>
    <w:p w:rsidR="000B6046" w:rsidRPr="0096352B" w:rsidRDefault="00D23D65" w:rsidP="00F252B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  <w:u w:val="single"/>
        </w:rPr>
      </w:pPr>
      <w:r w:rsidRPr="0096352B">
        <w:rPr>
          <w:b/>
          <w:sz w:val="24"/>
          <w:szCs w:val="24"/>
          <w:u w:val="single"/>
        </w:rPr>
        <w:t>Finance</w:t>
      </w:r>
    </w:p>
    <w:p w:rsidR="00DA6AB4" w:rsidRPr="00DA6AB4" w:rsidRDefault="00A1185C" w:rsidP="00DA6AB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Budget 2018/19</w:t>
      </w:r>
      <w:r w:rsidR="002804B4">
        <w:rPr>
          <w:b/>
          <w:sz w:val="24"/>
          <w:szCs w:val="24"/>
        </w:rPr>
        <w:t>:</w:t>
      </w:r>
    </w:p>
    <w:p w:rsidR="002804B4" w:rsidRDefault="00DA6AB4" w:rsidP="002804B4">
      <w:pPr>
        <w:pStyle w:val="ListParagraph"/>
        <w:ind w:left="360"/>
        <w:rPr>
          <w:sz w:val="20"/>
          <w:szCs w:val="20"/>
        </w:rPr>
      </w:pPr>
      <w:r w:rsidRPr="00FF60D4">
        <w:rPr>
          <w:sz w:val="20"/>
          <w:szCs w:val="20"/>
          <w:u w:val="single"/>
        </w:rPr>
        <w:t>Neighbourhood Plan</w:t>
      </w:r>
      <w:r w:rsidRPr="00FF60D4">
        <w:rPr>
          <w:sz w:val="20"/>
          <w:szCs w:val="20"/>
        </w:rPr>
        <w:t>:</w:t>
      </w:r>
      <w:r>
        <w:rPr>
          <w:b/>
          <w:sz w:val="24"/>
          <w:szCs w:val="24"/>
        </w:rPr>
        <w:t xml:space="preserve"> </w:t>
      </w:r>
      <w:r w:rsidRPr="00DA6AB4">
        <w:rPr>
          <w:sz w:val="20"/>
          <w:szCs w:val="20"/>
        </w:rPr>
        <w:t>Community First Oxfordshire</w:t>
      </w:r>
      <w:r w:rsidR="00966CAA">
        <w:rPr>
          <w:sz w:val="20"/>
          <w:szCs w:val="20"/>
        </w:rPr>
        <w:t xml:space="preserve"> (CFO)</w:t>
      </w:r>
      <w:r w:rsidR="002804B4" w:rsidRPr="00DA6AB4">
        <w:rPr>
          <w:sz w:val="24"/>
          <w:szCs w:val="24"/>
        </w:rPr>
        <w:t>:</w:t>
      </w:r>
      <w:r w:rsidR="002804B4">
        <w:rPr>
          <w:b/>
          <w:sz w:val="24"/>
          <w:szCs w:val="24"/>
        </w:rPr>
        <w:t xml:space="preserve"> </w:t>
      </w:r>
      <w:r w:rsidR="00966CAA">
        <w:rPr>
          <w:sz w:val="20"/>
          <w:szCs w:val="20"/>
        </w:rPr>
        <w:t>It was resolved that the clerk will write to CFO and inform them that there are s</w:t>
      </w:r>
      <w:r w:rsidR="002804B4" w:rsidRPr="002804B4">
        <w:rPr>
          <w:sz w:val="20"/>
          <w:szCs w:val="20"/>
        </w:rPr>
        <w:t xml:space="preserve">ignificant portions </w:t>
      </w:r>
      <w:r w:rsidR="00966CAA">
        <w:rPr>
          <w:sz w:val="20"/>
          <w:szCs w:val="20"/>
        </w:rPr>
        <w:t xml:space="preserve">of </w:t>
      </w:r>
      <w:r w:rsidR="002804B4" w:rsidRPr="002804B4">
        <w:rPr>
          <w:sz w:val="20"/>
          <w:szCs w:val="20"/>
        </w:rPr>
        <w:t>the tender that have not been fulfilled yet</w:t>
      </w:r>
      <w:r w:rsidR="00966CAA">
        <w:rPr>
          <w:sz w:val="20"/>
          <w:szCs w:val="20"/>
        </w:rPr>
        <w:t xml:space="preserve"> and request  that CFO</w:t>
      </w:r>
      <w:r w:rsidR="002804B4">
        <w:rPr>
          <w:sz w:val="20"/>
          <w:szCs w:val="20"/>
        </w:rPr>
        <w:t xml:space="preserve"> itemize what </w:t>
      </w:r>
      <w:r w:rsidR="00966CAA">
        <w:rPr>
          <w:sz w:val="20"/>
          <w:szCs w:val="20"/>
        </w:rPr>
        <w:t>they have done</w:t>
      </w:r>
      <w:r w:rsidR="002804B4">
        <w:rPr>
          <w:sz w:val="20"/>
          <w:szCs w:val="20"/>
        </w:rPr>
        <w:t xml:space="preserve"> so far</w:t>
      </w:r>
      <w:r w:rsidR="002804B4" w:rsidRPr="002804B4">
        <w:rPr>
          <w:sz w:val="20"/>
          <w:szCs w:val="20"/>
        </w:rPr>
        <w:t xml:space="preserve">. </w:t>
      </w:r>
      <w:r w:rsidR="00966CAA">
        <w:rPr>
          <w:sz w:val="20"/>
          <w:szCs w:val="20"/>
        </w:rPr>
        <w:t>It was resolved that the clerk will request support from CFO in applying for further grants.</w:t>
      </w:r>
      <w:r w:rsidR="002804B4">
        <w:rPr>
          <w:sz w:val="20"/>
          <w:szCs w:val="20"/>
        </w:rPr>
        <w:t xml:space="preserve"> </w:t>
      </w:r>
    </w:p>
    <w:p w:rsidR="00966CAA" w:rsidRPr="00966CAA" w:rsidRDefault="00966CAA" w:rsidP="00966CAA">
      <w:pPr>
        <w:pStyle w:val="ListParagraph"/>
        <w:ind w:left="36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The parish council</w:t>
      </w:r>
      <w:r w:rsidRPr="00966CAA">
        <w:rPr>
          <w:sz w:val="20"/>
          <w:szCs w:val="20"/>
        </w:rPr>
        <w:t xml:space="preserve"> resolved</w:t>
      </w:r>
      <w:r>
        <w:rPr>
          <w:sz w:val="20"/>
          <w:szCs w:val="20"/>
        </w:rPr>
        <w:t xml:space="preserve"> to donate £6</w:t>
      </w:r>
      <w:r w:rsidRPr="00966CAA">
        <w:rPr>
          <w:sz w:val="20"/>
          <w:szCs w:val="20"/>
        </w:rPr>
        <w:t xml:space="preserve">00 to the Comet Bus Service using Section 106A of the 1985 Act, </w:t>
      </w:r>
      <w:r w:rsidR="00717B1A">
        <w:rPr>
          <w:sz w:val="20"/>
          <w:szCs w:val="20"/>
        </w:rPr>
        <w:t xml:space="preserve">as </w:t>
      </w:r>
      <w:r w:rsidRPr="00966CAA">
        <w:rPr>
          <w:sz w:val="20"/>
          <w:szCs w:val="20"/>
        </w:rPr>
        <w:t>it is vital that the village has a working bus service. The parish c</w:t>
      </w:r>
      <w:bookmarkStart w:id="0" w:name="_GoBack"/>
      <w:r w:rsidRPr="00966CAA">
        <w:rPr>
          <w:sz w:val="20"/>
          <w:szCs w:val="20"/>
        </w:rPr>
        <w:t>o</w:t>
      </w:r>
      <w:bookmarkEnd w:id="0"/>
      <w:r w:rsidRPr="00966CAA">
        <w:rPr>
          <w:sz w:val="20"/>
          <w:szCs w:val="20"/>
        </w:rPr>
        <w:t>uncil resolved to set the precept at £1</w:t>
      </w:r>
      <w:r>
        <w:rPr>
          <w:sz w:val="20"/>
          <w:szCs w:val="20"/>
        </w:rPr>
        <w:t xml:space="preserve">9240 for 2018/19. This equates to £42.72 </w:t>
      </w:r>
      <w:r w:rsidRPr="00966CAA">
        <w:rPr>
          <w:sz w:val="20"/>
          <w:szCs w:val="20"/>
        </w:rPr>
        <w:t>council tax per band ‘D’ dwelling. This is an increase of £1.</w:t>
      </w:r>
      <w:r>
        <w:rPr>
          <w:sz w:val="20"/>
          <w:szCs w:val="20"/>
        </w:rPr>
        <w:t>23</w:t>
      </w:r>
      <w:r w:rsidRPr="00966CAA">
        <w:rPr>
          <w:sz w:val="20"/>
          <w:szCs w:val="20"/>
        </w:rPr>
        <w:t xml:space="preserve"> per household to help provide a bus service and to support the Neighbourhood Plan. It was </w:t>
      </w:r>
      <w:r w:rsidRPr="00966CAA">
        <w:rPr>
          <w:b/>
          <w:sz w:val="20"/>
          <w:szCs w:val="20"/>
        </w:rPr>
        <w:t>resolved</w:t>
      </w:r>
      <w:r w:rsidRPr="00966CAA">
        <w:rPr>
          <w:sz w:val="20"/>
          <w:szCs w:val="20"/>
        </w:rPr>
        <w:t xml:space="preserve"> to accept the proposed budget for </w:t>
      </w:r>
      <w:r>
        <w:rPr>
          <w:sz w:val="20"/>
          <w:szCs w:val="20"/>
        </w:rPr>
        <w:t>2018/19</w:t>
      </w:r>
      <w:r w:rsidRPr="00966CAA">
        <w:rPr>
          <w:sz w:val="20"/>
          <w:szCs w:val="20"/>
        </w:rPr>
        <w:t xml:space="preserve"> </w:t>
      </w:r>
    </w:p>
    <w:p w:rsidR="0096352B" w:rsidRPr="0096352B" w:rsidRDefault="0096352B" w:rsidP="0096352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Payments and receipts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6747"/>
        <w:gridCol w:w="270"/>
        <w:gridCol w:w="90"/>
        <w:gridCol w:w="1809"/>
      </w:tblGrid>
      <w:tr w:rsidR="000C4FBB" w:rsidTr="0096352B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B" w:rsidRDefault="0096352B" w:rsidP="00FC289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</w:p>
        </w:tc>
      </w:tr>
      <w:tr w:rsidR="00291266" w:rsidTr="000664A9">
        <w:tc>
          <w:tcPr>
            <w:tcW w:w="581" w:type="dxa"/>
            <w:tcBorders>
              <w:top w:val="single" w:sz="4" w:space="0" w:color="auto"/>
            </w:tcBorders>
          </w:tcPr>
          <w:p w:rsidR="00291266" w:rsidRPr="000C4FBB" w:rsidRDefault="00FB399A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:rsidR="00291266" w:rsidRPr="000C4FBB" w:rsidRDefault="00291266" w:rsidP="000F5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Clerks Salary and expenses</w:t>
            </w:r>
            <w:r w:rsidR="007C0AF0">
              <w:rPr>
                <w:b/>
                <w:sz w:val="24"/>
                <w:szCs w:val="24"/>
              </w:rPr>
              <w:t xml:space="preserve">: </w:t>
            </w:r>
            <w:r w:rsidR="00FB399A">
              <w:rPr>
                <w:sz w:val="20"/>
                <w:szCs w:val="20"/>
              </w:rPr>
              <w:t>November</w:t>
            </w:r>
            <w:r w:rsidR="007C0AF0" w:rsidRPr="007C0AF0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</w:tcBorders>
          </w:tcPr>
          <w:p w:rsidR="00291266" w:rsidRPr="00291266" w:rsidRDefault="00291266" w:rsidP="00CC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</w:t>
            </w:r>
            <w:r w:rsidRPr="00291266">
              <w:rPr>
                <w:sz w:val="24"/>
                <w:szCs w:val="24"/>
              </w:rPr>
              <w:t>ment</w:t>
            </w:r>
          </w:p>
        </w:tc>
      </w:tr>
      <w:tr w:rsidR="00291266" w:rsidTr="000664A9">
        <w:tc>
          <w:tcPr>
            <w:tcW w:w="581" w:type="dxa"/>
          </w:tcPr>
          <w:p w:rsidR="006769E3" w:rsidRPr="000C4FBB" w:rsidRDefault="006769E3" w:rsidP="006769E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</w:p>
        </w:tc>
        <w:tc>
          <w:tcPr>
            <w:tcW w:w="6747" w:type="dxa"/>
          </w:tcPr>
          <w:p w:rsidR="00291266" w:rsidRPr="00454205" w:rsidRDefault="006769E3" w:rsidP="00084C32">
            <w:pPr>
              <w:rPr>
                <w:sz w:val="20"/>
                <w:szCs w:val="20"/>
              </w:rPr>
            </w:pPr>
            <w:r w:rsidRPr="006769E3">
              <w:rPr>
                <w:b/>
                <w:sz w:val="24"/>
                <w:szCs w:val="24"/>
              </w:rPr>
              <w:t>Yew Tree Contractors</w:t>
            </w:r>
            <w:r w:rsidRPr="006769E3">
              <w:rPr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second instalment of the season to cut the grass at the playground</w:t>
            </w:r>
          </w:p>
        </w:tc>
        <w:tc>
          <w:tcPr>
            <w:tcW w:w="2169" w:type="dxa"/>
            <w:gridSpan w:val="3"/>
          </w:tcPr>
          <w:p w:rsidR="00DC116C" w:rsidRPr="00291266" w:rsidRDefault="008C0D91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69E3">
              <w:rPr>
                <w:sz w:val="24"/>
                <w:szCs w:val="24"/>
              </w:rPr>
              <w:t>£840.00</w:t>
            </w:r>
            <w:r>
              <w:rPr>
                <w:sz w:val="24"/>
                <w:szCs w:val="24"/>
              </w:rPr>
              <w:t xml:space="preserve">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8E5327" w:rsidTr="000664A9">
        <w:tc>
          <w:tcPr>
            <w:tcW w:w="581" w:type="dxa"/>
          </w:tcPr>
          <w:p w:rsidR="008E5327" w:rsidRDefault="008A6935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:rsidR="008E5327" w:rsidRPr="00441883" w:rsidRDefault="008A6935" w:rsidP="00084C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Appleton </w:t>
            </w:r>
            <w:r w:rsidRPr="008A6935">
              <w:rPr>
                <w:b/>
                <w:sz w:val="24"/>
                <w:szCs w:val="24"/>
              </w:rPr>
              <w:t xml:space="preserve">Village Hall </w:t>
            </w:r>
            <w:r>
              <w:rPr>
                <w:b/>
                <w:sz w:val="24"/>
                <w:szCs w:val="24"/>
              </w:rPr>
              <w:t xml:space="preserve">Management </w:t>
            </w:r>
            <w:r w:rsidRPr="008A6935">
              <w:rPr>
                <w:b/>
                <w:sz w:val="24"/>
                <w:szCs w:val="24"/>
              </w:rPr>
              <w:t>Committee:</w:t>
            </w:r>
            <w:r>
              <w:rPr>
                <w:sz w:val="24"/>
                <w:szCs w:val="24"/>
              </w:rPr>
              <w:t xml:space="preserve"> </w:t>
            </w:r>
            <w:r w:rsidRPr="008A6935">
              <w:rPr>
                <w:sz w:val="20"/>
                <w:szCs w:val="20"/>
              </w:rPr>
              <w:t>Donation towards hiring the committee room</w:t>
            </w:r>
          </w:p>
        </w:tc>
        <w:tc>
          <w:tcPr>
            <w:tcW w:w="2169" w:type="dxa"/>
            <w:gridSpan w:val="3"/>
          </w:tcPr>
          <w:p w:rsidR="008E5327" w:rsidRDefault="008A6935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£1000</w:t>
            </w:r>
            <w:r w:rsidR="00A032E8">
              <w:rPr>
                <w:sz w:val="24"/>
                <w:szCs w:val="24"/>
              </w:rPr>
              <w:t>.00</w:t>
            </w:r>
            <w:r w:rsidR="000664A9">
              <w:rPr>
                <w:sz w:val="24"/>
                <w:szCs w:val="24"/>
              </w:rPr>
              <w:t xml:space="preserve">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441883" w:rsidTr="000664A9">
        <w:tc>
          <w:tcPr>
            <w:tcW w:w="581" w:type="dxa"/>
          </w:tcPr>
          <w:p w:rsidR="00441883" w:rsidRDefault="00A032E8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</w:t>
            </w:r>
          </w:p>
        </w:tc>
        <w:tc>
          <w:tcPr>
            <w:tcW w:w="6747" w:type="dxa"/>
          </w:tcPr>
          <w:p w:rsidR="00441883" w:rsidRPr="00441883" w:rsidRDefault="00901F65" w:rsidP="00084C32">
            <w:pPr>
              <w:rPr>
                <w:sz w:val="24"/>
                <w:szCs w:val="24"/>
              </w:rPr>
            </w:pPr>
            <w:r w:rsidRPr="00901F65">
              <w:rPr>
                <w:b/>
                <w:sz w:val="24"/>
                <w:szCs w:val="24"/>
              </w:rPr>
              <w:t>3 Villages Comet Bus Group:</w:t>
            </w:r>
            <w:r>
              <w:rPr>
                <w:sz w:val="24"/>
                <w:szCs w:val="24"/>
              </w:rPr>
              <w:t xml:space="preserve"> </w:t>
            </w:r>
            <w:r w:rsidRPr="007A0B2E">
              <w:rPr>
                <w:sz w:val="20"/>
                <w:szCs w:val="20"/>
              </w:rPr>
              <w:t>Donation</w:t>
            </w:r>
          </w:p>
        </w:tc>
        <w:tc>
          <w:tcPr>
            <w:tcW w:w="2169" w:type="dxa"/>
            <w:gridSpan w:val="3"/>
          </w:tcPr>
          <w:p w:rsidR="00441883" w:rsidRDefault="008C0D91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32E8">
              <w:rPr>
                <w:sz w:val="24"/>
                <w:szCs w:val="24"/>
              </w:rPr>
              <w:t>£300.00</w:t>
            </w:r>
            <w:r w:rsidR="000664A9">
              <w:rPr>
                <w:sz w:val="24"/>
                <w:szCs w:val="24"/>
              </w:rPr>
              <w:t xml:space="preserve">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FB221D" w:rsidTr="000664A9">
        <w:tc>
          <w:tcPr>
            <w:tcW w:w="581" w:type="dxa"/>
          </w:tcPr>
          <w:p w:rsidR="00FB221D" w:rsidRPr="00DD3FA9" w:rsidRDefault="00DD3FA9" w:rsidP="00AB423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6747" w:type="dxa"/>
          </w:tcPr>
          <w:p w:rsidR="00FB221D" w:rsidRPr="00DD3FA9" w:rsidRDefault="00DD3FA9" w:rsidP="00084C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Play Inspection Company: </w:t>
            </w:r>
            <w:r w:rsidRPr="007A0B2E">
              <w:rPr>
                <w:sz w:val="20"/>
                <w:szCs w:val="20"/>
              </w:rPr>
              <w:t>Operational inspection of the playground and the sportsfield</w:t>
            </w:r>
          </w:p>
        </w:tc>
        <w:tc>
          <w:tcPr>
            <w:tcW w:w="2169" w:type="dxa"/>
            <w:gridSpan w:val="3"/>
          </w:tcPr>
          <w:p w:rsidR="00FB221D" w:rsidRDefault="008C0D91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46E87">
              <w:rPr>
                <w:sz w:val="24"/>
                <w:szCs w:val="24"/>
              </w:rPr>
              <w:t>£90.00</w:t>
            </w:r>
            <w:r>
              <w:rPr>
                <w:sz w:val="24"/>
                <w:szCs w:val="24"/>
              </w:rPr>
              <w:t xml:space="preserve">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887168" w:rsidTr="000664A9">
        <w:trPr>
          <w:trHeight w:val="297"/>
        </w:trPr>
        <w:tc>
          <w:tcPr>
            <w:tcW w:w="581" w:type="dxa"/>
          </w:tcPr>
          <w:p w:rsidR="00887168" w:rsidRDefault="008E7233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6747" w:type="dxa"/>
          </w:tcPr>
          <w:p w:rsidR="00887168" w:rsidRDefault="008E7233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Advanced Electrical Systems: </w:t>
            </w:r>
            <w:r w:rsidRPr="008E7233">
              <w:rPr>
                <w:sz w:val="20"/>
                <w:szCs w:val="20"/>
              </w:rPr>
              <w:t>Replacement of battery to fire alarm panel</w:t>
            </w:r>
          </w:p>
        </w:tc>
        <w:tc>
          <w:tcPr>
            <w:tcW w:w="2169" w:type="dxa"/>
            <w:gridSpan w:val="3"/>
          </w:tcPr>
          <w:p w:rsidR="008E7233" w:rsidRDefault="008C0D91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7233">
              <w:rPr>
                <w:sz w:val="24"/>
                <w:szCs w:val="24"/>
              </w:rPr>
              <w:t>£139.97</w:t>
            </w:r>
            <w:r w:rsidR="0006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8D1A40" w:rsidTr="000664A9">
        <w:tc>
          <w:tcPr>
            <w:tcW w:w="581" w:type="dxa"/>
          </w:tcPr>
          <w:p w:rsidR="008D1A40" w:rsidRDefault="00CB6962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</w:t>
            </w:r>
          </w:p>
        </w:tc>
        <w:tc>
          <w:tcPr>
            <w:tcW w:w="6747" w:type="dxa"/>
          </w:tcPr>
          <w:p w:rsidR="008D1A40" w:rsidRPr="00B63F81" w:rsidRDefault="00CB6962" w:rsidP="00084C32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Appleton Community Shop: </w:t>
            </w:r>
            <w:r w:rsidR="00B63F81">
              <w:rPr>
                <w:sz w:val="20"/>
                <w:szCs w:val="20"/>
              </w:rPr>
              <w:t>Stationary and cleaning products for the sportsfield pavilion</w:t>
            </w:r>
          </w:p>
        </w:tc>
        <w:tc>
          <w:tcPr>
            <w:tcW w:w="2169" w:type="dxa"/>
            <w:gridSpan w:val="3"/>
          </w:tcPr>
          <w:p w:rsidR="008D1A40" w:rsidRDefault="008C0D91" w:rsidP="0006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2D73">
              <w:rPr>
                <w:sz w:val="24"/>
                <w:szCs w:val="24"/>
              </w:rPr>
              <w:t>£8.88</w:t>
            </w:r>
            <w:r>
              <w:rPr>
                <w:sz w:val="24"/>
                <w:szCs w:val="24"/>
              </w:rPr>
              <w:t xml:space="preserve">  </w:t>
            </w:r>
            <w:r w:rsidR="000664A9">
              <w:rPr>
                <w:b/>
                <w:sz w:val="24"/>
                <w:szCs w:val="24"/>
              </w:rPr>
              <w:t>A</w:t>
            </w:r>
            <w:r w:rsidR="000664A9" w:rsidRPr="000664A9">
              <w:rPr>
                <w:b/>
                <w:sz w:val="24"/>
                <w:szCs w:val="24"/>
              </w:rPr>
              <w:t>pproved</w:t>
            </w:r>
          </w:p>
        </w:tc>
      </w:tr>
      <w:tr w:rsidR="000F5B9B" w:rsidTr="000F5B9B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9B" w:rsidRPr="00901F65" w:rsidRDefault="002E2D73" w:rsidP="000F5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to approval</w:t>
            </w:r>
            <w:r w:rsidR="00517494">
              <w:rPr>
                <w:b/>
                <w:sz w:val="24"/>
                <w:szCs w:val="24"/>
              </w:rPr>
              <w:t xml:space="preserve"> of agenda item 17/174</w:t>
            </w:r>
          </w:p>
        </w:tc>
      </w:tr>
      <w:tr w:rsidR="000F5B9B" w:rsidTr="008C0D91">
        <w:tc>
          <w:tcPr>
            <w:tcW w:w="581" w:type="dxa"/>
            <w:tcBorders>
              <w:top w:val="single" w:sz="4" w:space="0" w:color="auto"/>
            </w:tcBorders>
          </w:tcPr>
          <w:p w:rsidR="000F5B9B" w:rsidRDefault="002E2D73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</w:tcBorders>
          </w:tcPr>
          <w:p w:rsidR="000F5B9B" w:rsidRDefault="002E2D73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Appleton Youth Organisation</w:t>
            </w:r>
            <w:r w:rsidR="000664A9">
              <w:rPr>
                <w:b/>
                <w:sz w:val="24"/>
                <w:szCs w:val="24"/>
              </w:rPr>
              <w:t xml:space="preserve">: </w:t>
            </w:r>
            <w:r w:rsidR="000664A9" w:rsidRPr="000664A9">
              <w:rPr>
                <w:sz w:val="20"/>
                <w:szCs w:val="20"/>
              </w:rPr>
              <w:t>Donation towards insurance costs and Christmas party</w:t>
            </w:r>
            <w:r w:rsidR="000664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0F5B9B" w:rsidRDefault="002E2D73" w:rsidP="0038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£500.00</w:t>
            </w:r>
          </w:p>
        </w:tc>
      </w:tr>
      <w:tr w:rsidR="002E2D73" w:rsidTr="008C0D91">
        <w:tc>
          <w:tcPr>
            <w:tcW w:w="581" w:type="dxa"/>
          </w:tcPr>
          <w:p w:rsidR="002E2D73" w:rsidRDefault="002E2D73" w:rsidP="00AB423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</w:t>
            </w:r>
          </w:p>
        </w:tc>
        <w:tc>
          <w:tcPr>
            <w:tcW w:w="7107" w:type="dxa"/>
            <w:gridSpan w:val="3"/>
          </w:tcPr>
          <w:p w:rsidR="002E2D73" w:rsidRDefault="002E2D73" w:rsidP="0008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Appleton Evergreen</w:t>
            </w:r>
            <w:r w:rsidR="000664A9">
              <w:rPr>
                <w:b/>
                <w:sz w:val="24"/>
                <w:szCs w:val="24"/>
              </w:rPr>
              <w:t xml:space="preserve">: </w:t>
            </w:r>
            <w:r w:rsidR="000664A9" w:rsidRPr="000664A9">
              <w:rPr>
                <w:sz w:val="20"/>
                <w:szCs w:val="20"/>
              </w:rPr>
              <w:t xml:space="preserve">Donation </w:t>
            </w:r>
          </w:p>
        </w:tc>
        <w:tc>
          <w:tcPr>
            <w:tcW w:w="1809" w:type="dxa"/>
          </w:tcPr>
          <w:p w:rsidR="002E2D73" w:rsidRDefault="002E2D73" w:rsidP="0038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£70.00</w:t>
            </w:r>
          </w:p>
        </w:tc>
      </w:tr>
      <w:tr w:rsidR="002E71FD" w:rsidTr="0096352B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D" w:rsidRDefault="002E71FD" w:rsidP="002575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Debits</w:t>
            </w:r>
          </w:p>
        </w:tc>
      </w:tr>
      <w:tr w:rsidR="002E71FD" w:rsidRPr="00CA2B9D" w:rsidTr="00CA71C6">
        <w:tc>
          <w:tcPr>
            <w:tcW w:w="7598" w:type="dxa"/>
            <w:gridSpan w:val="3"/>
            <w:tcBorders>
              <w:top w:val="single" w:sz="4" w:space="0" w:color="auto"/>
            </w:tcBorders>
            <w:vAlign w:val="center"/>
          </w:tcPr>
          <w:p w:rsidR="002E71FD" w:rsidRPr="00441883" w:rsidRDefault="00441883" w:rsidP="002575CB">
            <w:pPr>
              <w:rPr>
                <w:sz w:val="20"/>
                <w:szCs w:val="20"/>
              </w:rPr>
            </w:pPr>
            <w:r w:rsidRPr="00441883">
              <w:rPr>
                <w:b/>
                <w:sz w:val="20"/>
                <w:szCs w:val="20"/>
              </w:rPr>
              <w:t>Castle Water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t>Monthly charge for water at the sportsfield pavilion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</w:tcPr>
          <w:p w:rsidR="002E71FD" w:rsidRPr="00CA2B9D" w:rsidRDefault="00441883" w:rsidP="0025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£29.57</w:t>
            </w:r>
          </w:p>
        </w:tc>
      </w:tr>
      <w:tr w:rsidR="00F45506" w:rsidTr="0096352B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6" w:rsidRDefault="00F45506" w:rsidP="007F3D1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Income received</w:t>
            </w:r>
          </w:p>
        </w:tc>
      </w:tr>
      <w:tr w:rsidR="00F45506" w:rsidRPr="00CA2B9D" w:rsidTr="00CA71C6">
        <w:tc>
          <w:tcPr>
            <w:tcW w:w="7598" w:type="dxa"/>
            <w:gridSpan w:val="3"/>
            <w:tcBorders>
              <w:top w:val="single" w:sz="4" w:space="0" w:color="auto"/>
            </w:tcBorders>
            <w:vAlign w:val="center"/>
          </w:tcPr>
          <w:p w:rsidR="00F45506" w:rsidRPr="00454205" w:rsidRDefault="00E77FD8" w:rsidP="007F3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Jubilee Playground fundraising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</w:tcPr>
          <w:p w:rsidR="00F45506" w:rsidRPr="00CA2B9D" w:rsidRDefault="002E2D73" w:rsidP="00FB3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£183</w:t>
            </w:r>
          </w:p>
        </w:tc>
      </w:tr>
    </w:tbl>
    <w:p w:rsidR="00E20A0E" w:rsidRPr="00CE6A20" w:rsidRDefault="00E20A0E" w:rsidP="00DB5FEA">
      <w:pPr>
        <w:spacing w:after="0" w:line="240" w:lineRule="auto"/>
        <w:rPr>
          <w:b/>
          <w:sz w:val="24"/>
          <w:szCs w:val="24"/>
        </w:rPr>
      </w:pPr>
    </w:p>
    <w:p w:rsidR="00D23D65" w:rsidRDefault="00EE6E2C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96352B" w:rsidRPr="000F5B9B" w:rsidRDefault="008E6C6B" w:rsidP="000F5B9B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7A3E4A">
        <w:rPr>
          <w:sz w:val="20"/>
          <w:szCs w:val="20"/>
        </w:rPr>
        <w:t xml:space="preserve">etter </w:t>
      </w:r>
      <w:r w:rsidR="0096352B">
        <w:rPr>
          <w:sz w:val="20"/>
          <w:szCs w:val="20"/>
        </w:rPr>
        <w:t xml:space="preserve">from </w:t>
      </w:r>
      <w:r w:rsidR="00CC59E4">
        <w:rPr>
          <w:sz w:val="20"/>
          <w:szCs w:val="20"/>
        </w:rPr>
        <w:t xml:space="preserve">Open Spaces Society </w:t>
      </w:r>
      <w:r w:rsidR="00640006">
        <w:rPr>
          <w:sz w:val="20"/>
          <w:szCs w:val="20"/>
        </w:rPr>
        <w:t>confirming membership</w:t>
      </w:r>
    </w:p>
    <w:p w:rsidR="008C0D91" w:rsidRPr="008C0D91" w:rsidRDefault="00EE6E2C" w:rsidP="00D23D65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 w:rsidRPr="00FD38C9">
        <w:rPr>
          <w:b/>
          <w:sz w:val="24"/>
          <w:szCs w:val="24"/>
        </w:rPr>
        <w:t>Matters for report:</w:t>
      </w:r>
    </w:p>
    <w:p w:rsidR="008C0D91" w:rsidRPr="008C0D91" w:rsidRDefault="008C0D91" w:rsidP="008C0D91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Mrs Anna Yalci reported that the Besselsleigh </w:t>
      </w:r>
      <w:proofErr w:type="spellStart"/>
      <w:r>
        <w:rPr>
          <w:sz w:val="20"/>
          <w:szCs w:val="20"/>
        </w:rPr>
        <w:t>Woodgroup</w:t>
      </w:r>
      <w:proofErr w:type="spellEnd"/>
      <w:r>
        <w:rPr>
          <w:sz w:val="20"/>
          <w:szCs w:val="20"/>
        </w:rPr>
        <w:t xml:space="preserve"> installed</w:t>
      </w:r>
      <w:r w:rsidR="00002872">
        <w:rPr>
          <w:sz w:val="20"/>
          <w:szCs w:val="20"/>
        </w:rPr>
        <w:t xml:space="preserve"> 2 wooden walkway</w:t>
      </w:r>
      <w:r>
        <w:rPr>
          <w:sz w:val="20"/>
          <w:szCs w:val="20"/>
        </w:rPr>
        <w:t xml:space="preserve">s in the Besselsleigh Woods. </w:t>
      </w:r>
    </w:p>
    <w:p w:rsidR="00EE6E2C" w:rsidRPr="00FD38C9" w:rsidRDefault="00505EAD" w:rsidP="008C0D91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Mrs Liz</w:t>
      </w:r>
      <w:r w:rsidR="00002872">
        <w:rPr>
          <w:sz w:val="20"/>
          <w:szCs w:val="20"/>
        </w:rPr>
        <w:t xml:space="preserve"> </w:t>
      </w:r>
      <w:r w:rsidR="008C0D91">
        <w:rPr>
          <w:sz w:val="20"/>
          <w:szCs w:val="20"/>
        </w:rPr>
        <w:t xml:space="preserve">Gilkes </w:t>
      </w:r>
      <w:r w:rsidR="00002872">
        <w:rPr>
          <w:sz w:val="20"/>
          <w:szCs w:val="20"/>
        </w:rPr>
        <w:t xml:space="preserve">gave her apologies for </w:t>
      </w:r>
      <w:r w:rsidR="00966CAA">
        <w:rPr>
          <w:sz w:val="20"/>
          <w:szCs w:val="20"/>
        </w:rPr>
        <w:t>January’s</w:t>
      </w:r>
      <w:r w:rsidR="00002872">
        <w:rPr>
          <w:sz w:val="20"/>
          <w:szCs w:val="20"/>
        </w:rPr>
        <w:t xml:space="preserve"> meeting. </w:t>
      </w:r>
    </w:p>
    <w:p w:rsidR="008C4D28" w:rsidRPr="00BE06BA" w:rsidRDefault="00EE6E2C" w:rsidP="00F964EE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BE06BA">
        <w:rPr>
          <w:sz w:val="20"/>
          <w:szCs w:val="20"/>
        </w:rPr>
        <w:t>The</w:t>
      </w:r>
      <w:r w:rsidRPr="00556839">
        <w:rPr>
          <w:sz w:val="20"/>
          <w:szCs w:val="20"/>
        </w:rPr>
        <w:t xml:space="preserve"> next meeting of the Parish Council is to be held on Monday </w:t>
      </w:r>
      <w:r w:rsidR="00FB399A">
        <w:rPr>
          <w:sz w:val="20"/>
          <w:szCs w:val="20"/>
        </w:rPr>
        <w:t>8</w:t>
      </w:r>
      <w:r w:rsidR="00FB399A" w:rsidRPr="00FB399A">
        <w:rPr>
          <w:sz w:val="20"/>
          <w:szCs w:val="20"/>
          <w:vertAlign w:val="superscript"/>
        </w:rPr>
        <w:t>th</w:t>
      </w:r>
      <w:r w:rsidR="00FB399A">
        <w:rPr>
          <w:sz w:val="20"/>
          <w:szCs w:val="20"/>
        </w:rPr>
        <w:t xml:space="preserve"> January</w:t>
      </w:r>
      <w:r w:rsidR="00206357" w:rsidRPr="00556839">
        <w:rPr>
          <w:sz w:val="20"/>
          <w:szCs w:val="20"/>
        </w:rPr>
        <w:t xml:space="preserve"> 201</w:t>
      </w:r>
      <w:r w:rsidR="00936AA1" w:rsidRPr="00556839">
        <w:rPr>
          <w:sz w:val="20"/>
          <w:szCs w:val="20"/>
        </w:rPr>
        <w:t>7</w:t>
      </w:r>
      <w:r w:rsidR="004809F1" w:rsidRPr="00556839">
        <w:rPr>
          <w:sz w:val="20"/>
          <w:szCs w:val="20"/>
        </w:rPr>
        <w:t xml:space="preserve"> </w:t>
      </w:r>
      <w:r w:rsidRPr="00556839">
        <w:rPr>
          <w:sz w:val="20"/>
          <w:szCs w:val="20"/>
        </w:rPr>
        <w:t>at 7:15 in the village Hall</w:t>
      </w:r>
      <w:r>
        <w:rPr>
          <w:sz w:val="24"/>
          <w:szCs w:val="24"/>
        </w:rPr>
        <w:t>.</w:t>
      </w:r>
    </w:p>
    <w:p w:rsidR="00267065" w:rsidRPr="00966CAA" w:rsidRDefault="00BE06BA" w:rsidP="00966CAA">
      <w:pPr>
        <w:rPr>
          <w:sz w:val="20"/>
          <w:szCs w:val="20"/>
        </w:rPr>
      </w:pPr>
      <w:r w:rsidRPr="00BE06BA">
        <w:rPr>
          <w:sz w:val="20"/>
          <w:szCs w:val="20"/>
        </w:rPr>
        <w:t>Meeting ended</w:t>
      </w:r>
      <w:r w:rsidR="00002872">
        <w:rPr>
          <w:sz w:val="20"/>
          <w:szCs w:val="20"/>
        </w:rPr>
        <w:t xml:space="preserve"> 8:15pm</w:t>
      </w:r>
    </w:p>
    <w:sectPr w:rsidR="00267065" w:rsidRPr="00966CAA" w:rsidSect="00B06427">
      <w:headerReference w:type="first" r:id="rId9"/>
      <w:pgSz w:w="11906" w:h="16838"/>
      <w:pgMar w:top="450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3F" w:rsidRDefault="00486F3F" w:rsidP="00237123">
      <w:pPr>
        <w:spacing w:after="0" w:line="240" w:lineRule="auto"/>
      </w:pPr>
      <w:r>
        <w:separator/>
      </w:r>
    </w:p>
  </w:endnote>
  <w:endnote w:type="continuationSeparator" w:id="0">
    <w:p w:rsidR="00486F3F" w:rsidRDefault="00486F3F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3F" w:rsidRDefault="00486F3F" w:rsidP="00237123">
      <w:pPr>
        <w:spacing w:after="0" w:line="240" w:lineRule="auto"/>
      </w:pPr>
      <w:r>
        <w:separator/>
      </w:r>
    </w:p>
  </w:footnote>
  <w:footnote w:type="continuationSeparator" w:id="0">
    <w:p w:rsidR="00486F3F" w:rsidRDefault="00486F3F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27" w:rsidRPr="00454205" w:rsidRDefault="00B06427" w:rsidP="00B06427">
    <w:pPr>
      <w:pStyle w:val="Header"/>
      <w:jc w:val="center"/>
      <w:rPr>
        <w:rFonts w:cstheme="minorHAnsi"/>
        <w:b/>
        <w:bCs/>
        <w:color w:val="3366FF"/>
        <w:sz w:val="24"/>
        <w:szCs w:val="24"/>
        <w:lang w:val="en-US"/>
      </w:rPr>
    </w:pPr>
    <w:r w:rsidRPr="00454205">
      <w:rPr>
        <w:rFonts w:cstheme="minorHAnsi"/>
        <w:b/>
        <w:bCs/>
        <w:color w:val="3366FF"/>
        <w:sz w:val="24"/>
        <w:szCs w:val="24"/>
        <w:lang w:val="en-US"/>
      </w:rPr>
      <w:t>APPLETON WITH EATON PARISH COUNCIL</w:t>
    </w:r>
  </w:p>
  <w:p w:rsidR="00B06427" w:rsidRPr="00454205" w:rsidRDefault="00B06427" w:rsidP="00B06427">
    <w:pPr>
      <w:pStyle w:val="Header"/>
      <w:jc w:val="center"/>
      <w:rPr>
        <w:rFonts w:cstheme="minorHAnsi"/>
        <w:sz w:val="20"/>
        <w:szCs w:val="20"/>
        <w:lang w:val="en-US"/>
      </w:rPr>
    </w:pPr>
    <w:proofErr w:type="gramStart"/>
    <w:r w:rsidRPr="00454205">
      <w:rPr>
        <w:rFonts w:cstheme="minorHAnsi"/>
        <w:sz w:val="20"/>
        <w:szCs w:val="20"/>
        <w:lang w:val="en-US"/>
      </w:rPr>
      <w:t>c/o</w:t>
    </w:r>
    <w:proofErr w:type="gramEnd"/>
    <w:r w:rsidRPr="00454205">
      <w:rPr>
        <w:rFonts w:cstheme="minorHAnsi"/>
        <w:sz w:val="20"/>
        <w:szCs w:val="20"/>
        <w:lang w:val="en-US"/>
      </w:rPr>
      <w:t xml:space="preserve"> Tamarix, Netherton Road, Appleton, Abingdon, Oxfordshire, OX13 5QW  </w:t>
    </w:r>
  </w:p>
  <w:p w:rsidR="00B06427" w:rsidRPr="00454205" w:rsidRDefault="00B06427" w:rsidP="00B06427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>E-mail: parishclerk.appletonwitheaton@gmail.com   www.appleton-eaton.org</w:t>
    </w:r>
  </w:p>
  <w:p w:rsidR="00B06427" w:rsidRDefault="00B06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3AA7"/>
    <w:multiLevelType w:val="hybridMultilevel"/>
    <w:tmpl w:val="A9EE9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B42BE5"/>
    <w:multiLevelType w:val="multilevel"/>
    <w:tmpl w:val="AB36C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A448A"/>
    <w:multiLevelType w:val="hybridMultilevel"/>
    <w:tmpl w:val="444A4E7E"/>
    <w:lvl w:ilvl="0" w:tplc="A3C0B03A">
      <w:start w:val="167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A74C9"/>
    <w:multiLevelType w:val="hybridMultilevel"/>
    <w:tmpl w:val="BF98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ysjQ3Njc3NTK0MLZQ0lEKTi0uzszPAykwrAUAZt7mhywAAAA="/>
  </w:docVars>
  <w:rsids>
    <w:rsidRoot w:val="00237123"/>
    <w:rsid w:val="00002872"/>
    <w:rsid w:val="00003451"/>
    <w:rsid w:val="00013759"/>
    <w:rsid w:val="00024559"/>
    <w:rsid w:val="000664A9"/>
    <w:rsid w:val="000715F8"/>
    <w:rsid w:val="00077487"/>
    <w:rsid w:val="00082E75"/>
    <w:rsid w:val="00084C32"/>
    <w:rsid w:val="00087041"/>
    <w:rsid w:val="00095A27"/>
    <w:rsid w:val="0009783D"/>
    <w:rsid w:val="000B6046"/>
    <w:rsid w:val="000C2F25"/>
    <w:rsid w:val="000C4FBB"/>
    <w:rsid w:val="000C7DB0"/>
    <w:rsid w:val="000D1785"/>
    <w:rsid w:val="000D5216"/>
    <w:rsid w:val="000E30AF"/>
    <w:rsid w:val="000F5B9B"/>
    <w:rsid w:val="0011359C"/>
    <w:rsid w:val="00123100"/>
    <w:rsid w:val="00124DFF"/>
    <w:rsid w:val="0014686A"/>
    <w:rsid w:val="0015313D"/>
    <w:rsid w:val="00174419"/>
    <w:rsid w:val="00193028"/>
    <w:rsid w:val="001C1162"/>
    <w:rsid w:val="001E4A24"/>
    <w:rsid w:val="00202B4E"/>
    <w:rsid w:val="00206357"/>
    <w:rsid w:val="00211FB5"/>
    <w:rsid w:val="002166C1"/>
    <w:rsid w:val="00221460"/>
    <w:rsid w:val="00227031"/>
    <w:rsid w:val="002278BA"/>
    <w:rsid w:val="00237123"/>
    <w:rsid w:val="00237813"/>
    <w:rsid w:val="00237A96"/>
    <w:rsid w:val="002454F2"/>
    <w:rsid w:val="00245E6C"/>
    <w:rsid w:val="0025631B"/>
    <w:rsid w:val="002575CB"/>
    <w:rsid w:val="0026524D"/>
    <w:rsid w:val="00267065"/>
    <w:rsid w:val="002804B4"/>
    <w:rsid w:val="0028628B"/>
    <w:rsid w:val="00291266"/>
    <w:rsid w:val="002A381A"/>
    <w:rsid w:val="002B7790"/>
    <w:rsid w:val="002D48B4"/>
    <w:rsid w:val="002E18E7"/>
    <w:rsid w:val="002E2D73"/>
    <w:rsid w:val="002E65A6"/>
    <w:rsid w:val="002E71FD"/>
    <w:rsid w:val="002F31C4"/>
    <w:rsid w:val="002F4AD6"/>
    <w:rsid w:val="0031225F"/>
    <w:rsid w:val="003128A2"/>
    <w:rsid w:val="003148FA"/>
    <w:rsid w:val="00315879"/>
    <w:rsid w:val="0032340B"/>
    <w:rsid w:val="0033350F"/>
    <w:rsid w:val="00333CB6"/>
    <w:rsid w:val="00336B54"/>
    <w:rsid w:val="00342DD4"/>
    <w:rsid w:val="003460F6"/>
    <w:rsid w:val="00346E87"/>
    <w:rsid w:val="00346F7E"/>
    <w:rsid w:val="00350DFA"/>
    <w:rsid w:val="00351E2C"/>
    <w:rsid w:val="00352543"/>
    <w:rsid w:val="00374366"/>
    <w:rsid w:val="003771DF"/>
    <w:rsid w:val="003844A4"/>
    <w:rsid w:val="00386CE3"/>
    <w:rsid w:val="00392DE1"/>
    <w:rsid w:val="003A0A7F"/>
    <w:rsid w:val="003A3ADB"/>
    <w:rsid w:val="003B1B02"/>
    <w:rsid w:val="003B796B"/>
    <w:rsid w:val="003C3E13"/>
    <w:rsid w:val="003C52AA"/>
    <w:rsid w:val="003D567B"/>
    <w:rsid w:val="003E223D"/>
    <w:rsid w:val="003F074B"/>
    <w:rsid w:val="003F2813"/>
    <w:rsid w:val="003F3839"/>
    <w:rsid w:val="003F73F7"/>
    <w:rsid w:val="0041033F"/>
    <w:rsid w:val="004175A7"/>
    <w:rsid w:val="004177F5"/>
    <w:rsid w:val="0043461E"/>
    <w:rsid w:val="004360E7"/>
    <w:rsid w:val="00441883"/>
    <w:rsid w:val="00450F9F"/>
    <w:rsid w:val="00454205"/>
    <w:rsid w:val="0045553B"/>
    <w:rsid w:val="004709C8"/>
    <w:rsid w:val="004802EF"/>
    <w:rsid w:val="004809F1"/>
    <w:rsid w:val="00481BC9"/>
    <w:rsid w:val="00486F3F"/>
    <w:rsid w:val="00490EF2"/>
    <w:rsid w:val="0049344E"/>
    <w:rsid w:val="004A237C"/>
    <w:rsid w:val="004A7696"/>
    <w:rsid w:val="004B33AB"/>
    <w:rsid w:val="004B56DF"/>
    <w:rsid w:val="004B6340"/>
    <w:rsid w:val="004B6BF5"/>
    <w:rsid w:val="004D22BD"/>
    <w:rsid w:val="004D302C"/>
    <w:rsid w:val="004E1CC2"/>
    <w:rsid w:val="0050205C"/>
    <w:rsid w:val="00505EAD"/>
    <w:rsid w:val="00512EF7"/>
    <w:rsid w:val="00517494"/>
    <w:rsid w:val="00520898"/>
    <w:rsid w:val="00520B49"/>
    <w:rsid w:val="00532FB3"/>
    <w:rsid w:val="005357E8"/>
    <w:rsid w:val="00536717"/>
    <w:rsid w:val="00544FA5"/>
    <w:rsid w:val="0055416A"/>
    <w:rsid w:val="00556196"/>
    <w:rsid w:val="00556839"/>
    <w:rsid w:val="00560443"/>
    <w:rsid w:val="0059183A"/>
    <w:rsid w:val="00596E33"/>
    <w:rsid w:val="005A0ACA"/>
    <w:rsid w:val="005A5589"/>
    <w:rsid w:val="005B3C11"/>
    <w:rsid w:val="005C12DB"/>
    <w:rsid w:val="005C2B89"/>
    <w:rsid w:val="005C49B2"/>
    <w:rsid w:val="005D56E4"/>
    <w:rsid w:val="005F276C"/>
    <w:rsid w:val="00605B11"/>
    <w:rsid w:val="0061640E"/>
    <w:rsid w:val="0061697B"/>
    <w:rsid w:val="006243B0"/>
    <w:rsid w:val="00633F16"/>
    <w:rsid w:val="00640006"/>
    <w:rsid w:val="006548A0"/>
    <w:rsid w:val="006656AD"/>
    <w:rsid w:val="0066799C"/>
    <w:rsid w:val="006769E3"/>
    <w:rsid w:val="0068701B"/>
    <w:rsid w:val="00691419"/>
    <w:rsid w:val="00694089"/>
    <w:rsid w:val="006B5B76"/>
    <w:rsid w:val="006B5E35"/>
    <w:rsid w:val="006B623D"/>
    <w:rsid w:val="006D35E8"/>
    <w:rsid w:val="006D4412"/>
    <w:rsid w:val="006F75E5"/>
    <w:rsid w:val="00717B1A"/>
    <w:rsid w:val="00721AD6"/>
    <w:rsid w:val="00723C14"/>
    <w:rsid w:val="007366E6"/>
    <w:rsid w:val="00741839"/>
    <w:rsid w:val="00743BEC"/>
    <w:rsid w:val="00744215"/>
    <w:rsid w:val="00751016"/>
    <w:rsid w:val="00771F1D"/>
    <w:rsid w:val="007806CF"/>
    <w:rsid w:val="0078595F"/>
    <w:rsid w:val="007A0B2E"/>
    <w:rsid w:val="007A3E4A"/>
    <w:rsid w:val="007B0191"/>
    <w:rsid w:val="007B1B67"/>
    <w:rsid w:val="007C087F"/>
    <w:rsid w:val="007C0A01"/>
    <w:rsid w:val="007C0AF0"/>
    <w:rsid w:val="007C6519"/>
    <w:rsid w:val="007D2DC3"/>
    <w:rsid w:val="007D2EE1"/>
    <w:rsid w:val="007D7563"/>
    <w:rsid w:val="007F3D1F"/>
    <w:rsid w:val="007F6F74"/>
    <w:rsid w:val="00800990"/>
    <w:rsid w:val="0080172F"/>
    <w:rsid w:val="008134FC"/>
    <w:rsid w:val="008248C3"/>
    <w:rsid w:val="008344B1"/>
    <w:rsid w:val="00842570"/>
    <w:rsid w:val="00843F22"/>
    <w:rsid w:val="00853999"/>
    <w:rsid w:val="0086630F"/>
    <w:rsid w:val="00887168"/>
    <w:rsid w:val="00887195"/>
    <w:rsid w:val="00887547"/>
    <w:rsid w:val="00895D00"/>
    <w:rsid w:val="008A6935"/>
    <w:rsid w:val="008A6AAF"/>
    <w:rsid w:val="008A72C4"/>
    <w:rsid w:val="008B03F0"/>
    <w:rsid w:val="008B7855"/>
    <w:rsid w:val="008C0D91"/>
    <w:rsid w:val="008C3437"/>
    <w:rsid w:val="008C4D28"/>
    <w:rsid w:val="008C598B"/>
    <w:rsid w:val="008D1A40"/>
    <w:rsid w:val="008E32B1"/>
    <w:rsid w:val="008E5327"/>
    <w:rsid w:val="008E6C6B"/>
    <w:rsid w:val="008E7233"/>
    <w:rsid w:val="00900AC9"/>
    <w:rsid w:val="00901F65"/>
    <w:rsid w:val="0090296D"/>
    <w:rsid w:val="00912A96"/>
    <w:rsid w:val="00935EF4"/>
    <w:rsid w:val="00936AA1"/>
    <w:rsid w:val="009515CA"/>
    <w:rsid w:val="00953B5E"/>
    <w:rsid w:val="0096352B"/>
    <w:rsid w:val="0096552B"/>
    <w:rsid w:val="00966CAA"/>
    <w:rsid w:val="00974EAB"/>
    <w:rsid w:val="009753E1"/>
    <w:rsid w:val="0097716C"/>
    <w:rsid w:val="00977641"/>
    <w:rsid w:val="009901A6"/>
    <w:rsid w:val="0099127A"/>
    <w:rsid w:val="009C49E5"/>
    <w:rsid w:val="009D5A27"/>
    <w:rsid w:val="009F29C6"/>
    <w:rsid w:val="009F3F32"/>
    <w:rsid w:val="009F6799"/>
    <w:rsid w:val="00A032E8"/>
    <w:rsid w:val="00A1185C"/>
    <w:rsid w:val="00A32B4E"/>
    <w:rsid w:val="00A331F8"/>
    <w:rsid w:val="00A378CE"/>
    <w:rsid w:val="00A43528"/>
    <w:rsid w:val="00A625E5"/>
    <w:rsid w:val="00A81D5D"/>
    <w:rsid w:val="00A86CE7"/>
    <w:rsid w:val="00A87AA0"/>
    <w:rsid w:val="00A959FE"/>
    <w:rsid w:val="00A971AA"/>
    <w:rsid w:val="00AA3947"/>
    <w:rsid w:val="00AB423C"/>
    <w:rsid w:val="00AC1E79"/>
    <w:rsid w:val="00AC3882"/>
    <w:rsid w:val="00AD3C36"/>
    <w:rsid w:val="00AE102F"/>
    <w:rsid w:val="00AE1A2F"/>
    <w:rsid w:val="00AE623C"/>
    <w:rsid w:val="00AF40E6"/>
    <w:rsid w:val="00B00164"/>
    <w:rsid w:val="00B03BFD"/>
    <w:rsid w:val="00B06427"/>
    <w:rsid w:val="00B12669"/>
    <w:rsid w:val="00B22FDB"/>
    <w:rsid w:val="00B23BB8"/>
    <w:rsid w:val="00B33BA1"/>
    <w:rsid w:val="00B378E7"/>
    <w:rsid w:val="00B44147"/>
    <w:rsid w:val="00B62D2D"/>
    <w:rsid w:val="00B63F81"/>
    <w:rsid w:val="00B65D0B"/>
    <w:rsid w:val="00B758D2"/>
    <w:rsid w:val="00B75B02"/>
    <w:rsid w:val="00B9300C"/>
    <w:rsid w:val="00B93731"/>
    <w:rsid w:val="00B955BD"/>
    <w:rsid w:val="00BA144D"/>
    <w:rsid w:val="00BC0EE4"/>
    <w:rsid w:val="00BC3563"/>
    <w:rsid w:val="00BE06BA"/>
    <w:rsid w:val="00BE409A"/>
    <w:rsid w:val="00BF429F"/>
    <w:rsid w:val="00C013D9"/>
    <w:rsid w:val="00C13C48"/>
    <w:rsid w:val="00C16FD8"/>
    <w:rsid w:val="00C279E6"/>
    <w:rsid w:val="00C34BE1"/>
    <w:rsid w:val="00C421AA"/>
    <w:rsid w:val="00C47B07"/>
    <w:rsid w:val="00C47BB8"/>
    <w:rsid w:val="00C52B55"/>
    <w:rsid w:val="00C60472"/>
    <w:rsid w:val="00C71413"/>
    <w:rsid w:val="00C71A38"/>
    <w:rsid w:val="00C74F6A"/>
    <w:rsid w:val="00C76CF6"/>
    <w:rsid w:val="00C919C3"/>
    <w:rsid w:val="00C96C2C"/>
    <w:rsid w:val="00CA25E7"/>
    <w:rsid w:val="00CA2B9D"/>
    <w:rsid w:val="00CA71C6"/>
    <w:rsid w:val="00CA753B"/>
    <w:rsid w:val="00CB48DD"/>
    <w:rsid w:val="00CB6962"/>
    <w:rsid w:val="00CC1889"/>
    <w:rsid w:val="00CC24D1"/>
    <w:rsid w:val="00CC59E4"/>
    <w:rsid w:val="00CD070D"/>
    <w:rsid w:val="00CD21EE"/>
    <w:rsid w:val="00CD28ED"/>
    <w:rsid w:val="00CD38DB"/>
    <w:rsid w:val="00CE4117"/>
    <w:rsid w:val="00CE4730"/>
    <w:rsid w:val="00CE6A20"/>
    <w:rsid w:val="00CF1DBD"/>
    <w:rsid w:val="00CF3DCE"/>
    <w:rsid w:val="00CF419E"/>
    <w:rsid w:val="00D05F39"/>
    <w:rsid w:val="00D07014"/>
    <w:rsid w:val="00D20775"/>
    <w:rsid w:val="00D22483"/>
    <w:rsid w:val="00D23D65"/>
    <w:rsid w:val="00D43B62"/>
    <w:rsid w:val="00D511CB"/>
    <w:rsid w:val="00D57F1E"/>
    <w:rsid w:val="00D6074E"/>
    <w:rsid w:val="00D62C2A"/>
    <w:rsid w:val="00D648F8"/>
    <w:rsid w:val="00D74A09"/>
    <w:rsid w:val="00D7706C"/>
    <w:rsid w:val="00D80176"/>
    <w:rsid w:val="00D805EB"/>
    <w:rsid w:val="00D909A7"/>
    <w:rsid w:val="00D92E3D"/>
    <w:rsid w:val="00DA02A1"/>
    <w:rsid w:val="00DA0FC2"/>
    <w:rsid w:val="00DA56BC"/>
    <w:rsid w:val="00DA62B6"/>
    <w:rsid w:val="00DA6AB4"/>
    <w:rsid w:val="00DB1E63"/>
    <w:rsid w:val="00DB2E0D"/>
    <w:rsid w:val="00DB53CE"/>
    <w:rsid w:val="00DB5FEA"/>
    <w:rsid w:val="00DC116C"/>
    <w:rsid w:val="00DC155F"/>
    <w:rsid w:val="00DC6475"/>
    <w:rsid w:val="00DD3FA9"/>
    <w:rsid w:val="00DD4B13"/>
    <w:rsid w:val="00DD4D80"/>
    <w:rsid w:val="00DD6C3D"/>
    <w:rsid w:val="00DE502C"/>
    <w:rsid w:val="00DF2F0D"/>
    <w:rsid w:val="00E03A36"/>
    <w:rsid w:val="00E06259"/>
    <w:rsid w:val="00E11168"/>
    <w:rsid w:val="00E12D39"/>
    <w:rsid w:val="00E16748"/>
    <w:rsid w:val="00E16E7C"/>
    <w:rsid w:val="00E20A0E"/>
    <w:rsid w:val="00E30017"/>
    <w:rsid w:val="00E30086"/>
    <w:rsid w:val="00E3586E"/>
    <w:rsid w:val="00E358A8"/>
    <w:rsid w:val="00E375B0"/>
    <w:rsid w:val="00E667A9"/>
    <w:rsid w:val="00E7196C"/>
    <w:rsid w:val="00E77FD8"/>
    <w:rsid w:val="00E91490"/>
    <w:rsid w:val="00E919F2"/>
    <w:rsid w:val="00EB17D4"/>
    <w:rsid w:val="00EB5344"/>
    <w:rsid w:val="00EE68A2"/>
    <w:rsid w:val="00EE6E2C"/>
    <w:rsid w:val="00F1174D"/>
    <w:rsid w:val="00F252B8"/>
    <w:rsid w:val="00F275DA"/>
    <w:rsid w:val="00F34285"/>
    <w:rsid w:val="00F45506"/>
    <w:rsid w:val="00F459B2"/>
    <w:rsid w:val="00F467DE"/>
    <w:rsid w:val="00F532AD"/>
    <w:rsid w:val="00F639D3"/>
    <w:rsid w:val="00F70995"/>
    <w:rsid w:val="00F73A24"/>
    <w:rsid w:val="00F86035"/>
    <w:rsid w:val="00F957B8"/>
    <w:rsid w:val="00F964EE"/>
    <w:rsid w:val="00FB221D"/>
    <w:rsid w:val="00FB399A"/>
    <w:rsid w:val="00FB3AF9"/>
    <w:rsid w:val="00FC2898"/>
    <w:rsid w:val="00FC4D95"/>
    <w:rsid w:val="00FC5FE1"/>
    <w:rsid w:val="00FD3805"/>
    <w:rsid w:val="00FD38C9"/>
    <w:rsid w:val="00FD473A"/>
    <w:rsid w:val="00FE4DFE"/>
    <w:rsid w:val="00FF1567"/>
    <w:rsid w:val="00FF60D4"/>
    <w:rsid w:val="00FF6B6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6D1A-6DB7-4905-A7D0-481B37B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7</cp:revision>
  <cp:lastPrinted>2017-09-06T09:29:00Z</cp:lastPrinted>
  <dcterms:created xsi:type="dcterms:W3CDTF">2017-12-12T16:06:00Z</dcterms:created>
  <dcterms:modified xsi:type="dcterms:W3CDTF">2017-12-12T17:46:00Z</dcterms:modified>
</cp:coreProperties>
</file>