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61185" w14:textId="77777777" w:rsidR="00392DE1" w:rsidRDefault="00C370DC" w:rsidP="00392DE1">
      <w:pPr>
        <w:spacing w:after="0"/>
        <w:jc w:val="center"/>
        <w:rPr>
          <w:b/>
          <w:sz w:val="28"/>
          <w:szCs w:val="28"/>
        </w:rPr>
      </w:pPr>
      <w:r>
        <w:rPr>
          <w:b/>
          <w:sz w:val="28"/>
          <w:szCs w:val="28"/>
        </w:rPr>
        <w:t>Minutes</w:t>
      </w:r>
      <w:r w:rsidR="00237123" w:rsidRPr="008C0793">
        <w:rPr>
          <w:b/>
          <w:sz w:val="28"/>
          <w:szCs w:val="28"/>
        </w:rPr>
        <w:t xml:space="preserve"> of Appleton with Eaton Parish Council </w:t>
      </w:r>
      <w:r w:rsidR="00364A32">
        <w:rPr>
          <w:b/>
          <w:sz w:val="28"/>
          <w:szCs w:val="28"/>
        </w:rPr>
        <w:t>Meeting</w:t>
      </w:r>
    </w:p>
    <w:p w14:paraId="131AFD53" w14:textId="77777777" w:rsidR="00392DE1" w:rsidRDefault="00237123" w:rsidP="00392DE1">
      <w:pPr>
        <w:spacing w:after="0"/>
        <w:jc w:val="center"/>
        <w:rPr>
          <w:b/>
          <w:sz w:val="28"/>
          <w:szCs w:val="28"/>
        </w:rPr>
      </w:pPr>
      <w:r>
        <w:rPr>
          <w:b/>
          <w:sz w:val="28"/>
          <w:szCs w:val="28"/>
        </w:rPr>
        <w:t xml:space="preserve">at the Village Hall, </w:t>
      </w:r>
    </w:p>
    <w:p w14:paraId="0D75231C" w14:textId="77777777" w:rsidR="00237123" w:rsidRDefault="004360E7" w:rsidP="00392DE1">
      <w:pPr>
        <w:spacing w:after="0"/>
        <w:jc w:val="center"/>
      </w:pPr>
      <w:r>
        <w:rPr>
          <w:b/>
          <w:sz w:val="28"/>
          <w:szCs w:val="28"/>
        </w:rPr>
        <w:t xml:space="preserve">Monday </w:t>
      </w:r>
      <w:r w:rsidR="007F6F74">
        <w:rPr>
          <w:b/>
          <w:sz w:val="28"/>
          <w:szCs w:val="28"/>
        </w:rPr>
        <w:t>9</w:t>
      </w:r>
      <w:r w:rsidR="007F6F74" w:rsidRPr="007F6F74">
        <w:rPr>
          <w:b/>
          <w:sz w:val="28"/>
          <w:szCs w:val="28"/>
          <w:vertAlign w:val="superscript"/>
        </w:rPr>
        <w:t>th</w:t>
      </w:r>
      <w:r w:rsidR="007F6F74">
        <w:rPr>
          <w:b/>
          <w:sz w:val="28"/>
          <w:szCs w:val="28"/>
        </w:rPr>
        <w:t xml:space="preserve"> October</w:t>
      </w:r>
      <w:r w:rsidR="0055416A">
        <w:rPr>
          <w:b/>
          <w:sz w:val="28"/>
          <w:szCs w:val="28"/>
        </w:rPr>
        <w:t xml:space="preserve"> 2017</w:t>
      </w:r>
      <w:r w:rsidR="00237123">
        <w:rPr>
          <w:b/>
          <w:sz w:val="28"/>
          <w:szCs w:val="28"/>
        </w:rPr>
        <w:t xml:space="preserve"> at 7.15pm</w:t>
      </w:r>
    </w:p>
    <w:p w14:paraId="61D0A75C" w14:textId="77777777" w:rsidR="000D1785" w:rsidRDefault="000D1785" w:rsidP="00392DE1">
      <w:pPr>
        <w:spacing w:after="0"/>
        <w:jc w:val="center"/>
      </w:pPr>
    </w:p>
    <w:p w14:paraId="1CB16B7C" w14:textId="77777777" w:rsidR="00237123" w:rsidRDefault="00721AD6" w:rsidP="00237123">
      <w:pPr>
        <w:jc w:val="right"/>
      </w:pPr>
      <w:r>
        <w:rPr>
          <w:rFonts w:ascii="Script MT Bold" w:hAnsi="Script MT Bold"/>
        </w:rPr>
        <w:t>Susan Blomerus</w:t>
      </w:r>
      <w:r w:rsidR="00237123" w:rsidRPr="004F5FD5">
        <w:t xml:space="preserve"> – Parish Clerk – </w:t>
      </w:r>
      <w:r w:rsidR="00585293">
        <w:t>16</w:t>
      </w:r>
      <w:r w:rsidR="007F6F74">
        <w:t>.10</w:t>
      </w:r>
      <w:r w:rsidR="00237123" w:rsidRPr="004F5FD5">
        <w:t>.1</w:t>
      </w:r>
      <w:r w:rsidR="0055416A">
        <w:t>7</w:t>
      </w:r>
    </w:p>
    <w:p w14:paraId="5D753F93" w14:textId="77777777" w:rsidR="00237123" w:rsidRPr="00666F2B" w:rsidRDefault="00C370DC" w:rsidP="00237123">
      <w:pPr>
        <w:jc w:val="center"/>
        <w:rPr>
          <w:b/>
          <w:sz w:val="40"/>
          <w:szCs w:val="40"/>
        </w:rPr>
      </w:pPr>
      <w:r w:rsidRPr="00666F2B">
        <w:rPr>
          <w:b/>
          <w:sz w:val="40"/>
          <w:szCs w:val="40"/>
        </w:rPr>
        <w:t>MINUTES</w:t>
      </w:r>
    </w:p>
    <w:p w14:paraId="7614C7D6" w14:textId="77777777" w:rsidR="00E11168" w:rsidRPr="00364A32" w:rsidRDefault="00C370DC" w:rsidP="00E11168">
      <w:pPr>
        <w:rPr>
          <w:sz w:val="20"/>
          <w:szCs w:val="20"/>
        </w:rPr>
      </w:pPr>
      <w:r>
        <w:rPr>
          <w:b/>
          <w:sz w:val="24"/>
          <w:szCs w:val="24"/>
        </w:rPr>
        <w:t xml:space="preserve">Present: </w:t>
      </w:r>
      <w:r w:rsidR="00364A32">
        <w:rPr>
          <w:sz w:val="20"/>
          <w:szCs w:val="20"/>
        </w:rPr>
        <w:t xml:space="preserve">Mr John Adams, Mrs Susan Blomerus (Parish clerk), Mrs Mary Carey, </w:t>
      </w:r>
      <w:r w:rsidR="00D708B4">
        <w:rPr>
          <w:sz w:val="20"/>
          <w:szCs w:val="20"/>
        </w:rPr>
        <w:t xml:space="preserve">Cllr Anda Fitzgerald-O’Connor (Oxfordshire County Council), </w:t>
      </w:r>
      <w:r w:rsidR="00364A32">
        <w:rPr>
          <w:sz w:val="20"/>
          <w:szCs w:val="20"/>
        </w:rPr>
        <w:t xml:space="preserve">Mrs Liz Gilkes, </w:t>
      </w:r>
      <w:r w:rsidR="00AB766A">
        <w:rPr>
          <w:sz w:val="20"/>
          <w:szCs w:val="20"/>
        </w:rPr>
        <w:t xml:space="preserve">Mr James Mansfield (Chairman), </w:t>
      </w:r>
      <w:r w:rsidR="00364A32">
        <w:rPr>
          <w:sz w:val="20"/>
          <w:szCs w:val="20"/>
        </w:rPr>
        <w:t xml:space="preserve">Dr Mark Richards, </w:t>
      </w:r>
      <w:r w:rsidR="00AB766A">
        <w:rPr>
          <w:sz w:val="20"/>
          <w:szCs w:val="20"/>
        </w:rPr>
        <w:t>Mr Tony Sibthorp, Mrs Anna Yalci</w:t>
      </w:r>
    </w:p>
    <w:p w14:paraId="164349FE" w14:textId="77777777" w:rsidR="00237123" w:rsidRDefault="00237123" w:rsidP="007F6F74">
      <w:pPr>
        <w:pStyle w:val="ListParagraph"/>
        <w:numPr>
          <w:ilvl w:val="0"/>
          <w:numId w:val="1"/>
        </w:numPr>
        <w:ind w:hanging="720"/>
        <w:rPr>
          <w:b/>
          <w:sz w:val="24"/>
          <w:szCs w:val="24"/>
        </w:rPr>
      </w:pPr>
      <w:r>
        <w:rPr>
          <w:b/>
          <w:sz w:val="24"/>
          <w:szCs w:val="24"/>
        </w:rPr>
        <w:t>Apologies for Absence</w:t>
      </w:r>
      <w:r w:rsidR="00C370DC">
        <w:rPr>
          <w:b/>
          <w:sz w:val="24"/>
          <w:szCs w:val="24"/>
        </w:rPr>
        <w:t xml:space="preserve">: </w:t>
      </w:r>
      <w:r w:rsidR="00364A32">
        <w:rPr>
          <w:sz w:val="20"/>
          <w:szCs w:val="20"/>
        </w:rPr>
        <w:t>None</w:t>
      </w:r>
    </w:p>
    <w:p w14:paraId="2E7A4275" w14:textId="77777777" w:rsidR="00237123" w:rsidRDefault="00237123" w:rsidP="00237123">
      <w:pPr>
        <w:pStyle w:val="ListParagraph"/>
        <w:numPr>
          <w:ilvl w:val="0"/>
          <w:numId w:val="1"/>
        </w:numPr>
        <w:ind w:hanging="720"/>
        <w:rPr>
          <w:b/>
          <w:sz w:val="24"/>
          <w:szCs w:val="24"/>
        </w:rPr>
      </w:pPr>
      <w:r>
        <w:rPr>
          <w:b/>
          <w:sz w:val="24"/>
          <w:szCs w:val="24"/>
        </w:rPr>
        <w:t>Declarations of interest</w:t>
      </w:r>
      <w:r w:rsidR="00364A32">
        <w:rPr>
          <w:b/>
          <w:sz w:val="24"/>
          <w:szCs w:val="24"/>
        </w:rPr>
        <w:t xml:space="preserve">: </w:t>
      </w:r>
      <w:r w:rsidR="00364A32" w:rsidRPr="00364A32">
        <w:rPr>
          <w:sz w:val="20"/>
          <w:szCs w:val="20"/>
        </w:rPr>
        <w:t>None</w:t>
      </w:r>
    </w:p>
    <w:p w14:paraId="23544A4A" w14:textId="77777777"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00364A32">
        <w:rPr>
          <w:sz w:val="20"/>
          <w:szCs w:val="20"/>
        </w:rPr>
        <w:t>None</w:t>
      </w:r>
    </w:p>
    <w:p w14:paraId="73B2ACCE" w14:textId="77777777" w:rsidR="00F25FA8" w:rsidRDefault="00FD3805" w:rsidP="00FD3805">
      <w:pPr>
        <w:pStyle w:val="ListParagraph"/>
        <w:numPr>
          <w:ilvl w:val="0"/>
          <w:numId w:val="1"/>
        </w:numPr>
        <w:ind w:hanging="720"/>
        <w:rPr>
          <w:sz w:val="20"/>
          <w:szCs w:val="20"/>
        </w:rPr>
      </w:pPr>
      <w:r>
        <w:rPr>
          <w:b/>
          <w:sz w:val="24"/>
          <w:szCs w:val="24"/>
        </w:rPr>
        <w:t>Reports from District and County Councillors</w:t>
      </w:r>
      <w:r w:rsidR="00364A32" w:rsidRPr="00364A32">
        <w:rPr>
          <w:sz w:val="20"/>
          <w:szCs w:val="20"/>
        </w:rPr>
        <w:t xml:space="preserve">: </w:t>
      </w:r>
    </w:p>
    <w:p w14:paraId="289C5652" w14:textId="77777777" w:rsidR="000057E9" w:rsidRDefault="000057E9" w:rsidP="00F25FA8">
      <w:pPr>
        <w:pStyle w:val="ListParagraph"/>
        <w:rPr>
          <w:sz w:val="20"/>
          <w:szCs w:val="20"/>
        </w:rPr>
      </w:pPr>
      <w:r>
        <w:rPr>
          <w:sz w:val="20"/>
          <w:szCs w:val="20"/>
        </w:rPr>
        <w:t xml:space="preserve">Oxfordshire County Council: </w:t>
      </w:r>
    </w:p>
    <w:p w14:paraId="10A84875" w14:textId="77777777" w:rsidR="002F53C1" w:rsidRDefault="00364A32" w:rsidP="000057E9">
      <w:pPr>
        <w:pStyle w:val="ListParagraph"/>
        <w:rPr>
          <w:sz w:val="20"/>
          <w:szCs w:val="20"/>
        </w:rPr>
      </w:pPr>
      <w:r w:rsidRPr="00364A32">
        <w:rPr>
          <w:sz w:val="20"/>
          <w:szCs w:val="20"/>
        </w:rPr>
        <w:t>Cllr Anda Fitzgerald-O’</w:t>
      </w:r>
      <w:r>
        <w:rPr>
          <w:sz w:val="20"/>
          <w:szCs w:val="20"/>
        </w:rPr>
        <w:t>Con</w:t>
      </w:r>
      <w:r w:rsidR="000057E9">
        <w:rPr>
          <w:sz w:val="20"/>
          <w:szCs w:val="20"/>
        </w:rPr>
        <w:t xml:space="preserve">nor is part of the </w:t>
      </w:r>
      <w:r w:rsidRPr="00364A32">
        <w:rPr>
          <w:sz w:val="20"/>
          <w:szCs w:val="20"/>
        </w:rPr>
        <w:t xml:space="preserve">Faringdon </w:t>
      </w:r>
      <w:r w:rsidR="002F53C1">
        <w:rPr>
          <w:sz w:val="20"/>
          <w:szCs w:val="20"/>
        </w:rPr>
        <w:t>Traffic Advisory C</w:t>
      </w:r>
      <w:r w:rsidRPr="00364A32">
        <w:rPr>
          <w:sz w:val="20"/>
          <w:szCs w:val="20"/>
        </w:rPr>
        <w:t>ommittee</w:t>
      </w:r>
      <w:r w:rsidR="002F53C1">
        <w:rPr>
          <w:sz w:val="20"/>
          <w:szCs w:val="20"/>
        </w:rPr>
        <w:t xml:space="preserve">. This committee gives parish councils/people an opportunity to discuss issues and make the police and highways aware. </w:t>
      </w:r>
    </w:p>
    <w:p w14:paraId="22F05A9E" w14:textId="77777777" w:rsidR="002F53C1" w:rsidRDefault="002F53C1" w:rsidP="000057E9">
      <w:pPr>
        <w:pStyle w:val="ListParagraph"/>
        <w:rPr>
          <w:sz w:val="20"/>
          <w:szCs w:val="20"/>
        </w:rPr>
      </w:pPr>
      <w:r>
        <w:rPr>
          <w:sz w:val="20"/>
          <w:szCs w:val="20"/>
        </w:rPr>
        <w:t xml:space="preserve">If the parish council has any traffic problems with regards to the A420 we can pass it to the group. </w:t>
      </w:r>
    </w:p>
    <w:p w14:paraId="79D11605" w14:textId="77777777" w:rsidR="002F53C1" w:rsidRDefault="002F53C1" w:rsidP="000057E9">
      <w:pPr>
        <w:pStyle w:val="ListParagraph"/>
        <w:rPr>
          <w:sz w:val="20"/>
          <w:szCs w:val="20"/>
        </w:rPr>
      </w:pPr>
    </w:p>
    <w:p w14:paraId="6546A79D" w14:textId="77777777" w:rsidR="00FD3805" w:rsidRDefault="002F53C1" w:rsidP="000057E9">
      <w:pPr>
        <w:pStyle w:val="ListParagraph"/>
        <w:rPr>
          <w:sz w:val="20"/>
          <w:szCs w:val="20"/>
        </w:rPr>
      </w:pPr>
      <w:r>
        <w:rPr>
          <w:sz w:val="20"/>
          <w:szCs w:val="20"/>
        </w:rPr>
        <w:t>The parish council informed Cllr Fitzgerald-O’Connor that w</w:t>
      </w:r>
      <w:r w:rsidR="00364A32">
        <w:rPr>
          <w:sz w:val="20"/>
          <w:szCs w:val="20"/>
        </w:rPr>
        <w:t xml:space="preserve">hen parishioners use the </w:t>
      </w:r>
      <w:r>
        <w:rPr>
          <w:sz w:val="20"/>
          <w:szCs w:val="20"/>
        </w:rPr>
        <w:t xml:space="preserve">66 </w:t>
      </w:r>
      <w:r w:rsidR="00364A32">
        <w:rPr>
          <w:sz w:val="20"/>
          <w:szCs w:val="20"/>
        </w:rPr>
        <w:t>bus</w:t>
      </w:r>
      <w:r>
        <w:rPr>
          <w:sz w:val="20"/>
          <w:szCs w:val="20"/>
        </w:rPr>
        <w:t xml:space="preserve"> service travelling on the A420 from Oxford there is no safe place to cross the A420 to get to Appleton.</w:t>
      </w:r>
      <w:r w:rsidR="00364A32">
        <w:rPr>
          <w:sz w:val="20"/>
          <w:szCs w:val="20"/>
        </w:rPr>
        <w:t xml:space="preserve"> </w:t>
      </w:r>
      <w:r>
        <w:rPr>
          <w:sz w:val="20"/>
          <w:szCs w:val="20"/>
        </w:rPr>
        <w:t>Cllr Fitzgerald-O’Connor said that g</w:t>
      </w:r>
      <w:r w:rsidR="00364A32">
        <w:rPr>
          <w:sz w:val="20"/>
          <w:szCs w:val="20"/>
        </w:rPr>
        <w:t xml:space="preserve">etting </w:t>
      </w:r>
      <w:r>
        <w:rPr>
          <w:sz w:val="20"/>
          <w:szCs w:val="20"/>
        </w:rPr>
        <w:t xml:space="preserve">over the problem won’t be easy as there is no </w:t>
      </w:r>
      <w:r w:rsidR="00F73895" w:rsidRPr="00585293">
        <w:rPr>
          <w:sz w:val="20"/>
          <w:szCs w:val="20"/>
        </w:rPr>
        <w:t xml:space="preserve">easy </w:t>
      </w:r>
      <w:r w:rsidRPr="00585293">
        <w:rPr>
          <w:sz w:val="20"/>
          <w:szCs w:val="20"/>
        </w:rPr>
        <w:t xml:space="preserve">solution </w:t>
      </w:r>
      <w:r>
        <w:rPr>
          <w:sz w:val="20"/>
          <w:szCs w:val="20"/>
        </w:rPr>
        <w:t xml:space="preserve">to the problem. There was talk of an underpass but nothing has come into fruition. </w:t>
      </w:r>
    </w:p>
    <w:p w14:paraId="62991E28" w14:textId="77777777" w:rsidR="00992A64" w:rsidRDefault="002F53C1" w:rsidP="00992A64">
      <w:pPr>
        <w:pStyle w:val="ListParagraph"/>
        <w:rPr>
          <w:sz w:val="20"/>
          <w:szCs w:val="20"/>
        </w:rPr>
      </w:pPr>
      <w:r>
        <w:rPr>
          <w:sz w:val="20"/>
          <w:szCs w:val="20"/>
        </w:rPr>
        <w:t>Cllr Fitzgerald-O’Connor</w:t>
      </w:r>
      <w:r w:rsidR="00992A64">
        <w:rPr>
          <w:sz w:val="20"/>
          <w:szCs w:val="20"/>
        </w:rPr>
        <w:t xml:space="preserve"> has spoken to </w:t>
      </w:r>
      <w:r>
        <w:rPr>
          <w:sz w:val="20"/>
          <w:szCs w:val="20"/>
        </w:rPr>
        <w:t xml:space="preserve">Mr </w:t>
      </w:r>
      <w:r w:rsidR="00992A64">
        <w:rPr>
          <w:sz w:val="20"/>
          <w:szCs w:val="20"/>
        </w:rPr>
        <w:t>Roy Leach</w:t>
      </w:r>
      <w:r>
        <w:rPr>
          <w:sz w:val="20"/>
          <w:szCs w:val="20"/>
        </w:rPr>
        <w:t xml:space="preserve"> (Oxfordshire County Council)</w:t>
      </w:r>
      <w:r w:rsidR="00992A64">
        <w:rPr>
          <w:sz w:val="20"/>
          <w:szCs w:val="20"/>
        </w:rPr>
        <w:t xml:space="preserve"> regarding the Oaksmere road leading to the A420 but he has not offered a resolution yet. </w:t>
      </w:r>
    </w:p>
    <w:p w14:paraId="2726C27E" w14:textId="77777777" w:rsidR="002F53C1" w:rsidRDefault="002F53C1" w:rsidP="00992A64">
      <w:pPr>
        <w:pStyle w:val="ListParagraph"/>
        <w:rPr>
          <w:sz w:val="20"/>
          <w:szCs w:val="20"/>
        </w:rPr>
      </w:pPr>
    </w:p>
    <w:p w14:paraId="15002D13" w14:textId="77777777" w:rsidR="00992A64" w:rsidRPr="00F25FA8" w:rsidRDefault="002F53C1" w:rsidP="00F25FA8">
      <w:pPr>
        <w:pStyle w:val="ListParagraph"/>
        <w:rPr>
          <w:sz w:val="20"/>
          <w:szCs w:val="20"/>
        </w:rPr>
      </w:pPr>
      <w:r>
        <w:rPr>
          <w:sz w:val="20"/>
          <w:szCs w:val="20"/>
        </w:rPr>
        <w:t>Cllr Fitzgerald-O’Connor v</w:t>
      </w:r>
      <w:r w:rsidR="00563153">
        <w:rPr>
          <w:sz w:val="20"/>
          <w:szCs w:val="20"/>
        </w:rPr>
        <w:t xml:space="preserve">isited a local waste recycling centre </w:t>
      </w:r>
      <w:r>
        <w:rPr>
          <w:sz w:val="20"/>
          <w:szCs w:val="20"/>
        </w:rPr>
        <w:t xml:space="preserve">to see </w:t>
      </w:r>
      <w:r w:rsidR="00563153">
        <w:rPr>
          <w:sz w:val="20"/>
          <w:szCs w:val="20"/>
        </w:rPr>
        <w:t xml:space="preserve">if </w:t>
      </w:r>
      <w:r>
        <w:rPr>
          <w:sz w:val="20"/>
          <w:szCs w:val="20"/>
        </w:rPr>
        <w:t xml:space="preserve">they </w:t>
      </w:r>
      <w:r w:rsidR="00563153">
        <w:rPr>
          <w:sz w:val="20"/>
          <w:szCs w:val="20"/>
        </w:rPr>
        <w:t xml:space="preserve">had </w:t>
      </w:r>
      <w:r>
        <w:rPr>
          <w:sz w:val="20"/>
          <w:szCs w:val="20"/>
        </w:rPr>
        <w:t xml:space="preserve">experienced </w:t>
      </w:r>
      <w:r w:rsidR="00563153">
        <w:rPr>
          <w:sz w:val="20"/>
          <w:szCs w:val="20"/>
        </w:rPr>
        <w:t>extra fly tipping</w:t>
      </w:r>
      <w:r w:rsidR="002803EC">
        <w:rPr>
          <w:sz w:val="20"/>
          <w:szCs w:val="20"/>
        </w:rPr>
        <w:t xml:space="preserve"> due to the charges implemented in October</w:t>
      </w:r>
      <w:r w:rsidR="00563153">
        <w:rPr>
          <w:sz w:val="20"/>
          <w:szCs w:val="20"/>
        </w:rPr>
        <w:t xml:space="preserve">, </w:t>
      </w:r>
      <w:r w:rsidR="002803EC">
        <w:rPr>
          <w:sz w:val="20"/>
          <w:szCs w:val="20"/>
        </w:rPr>
        <w:t>to which they haven’t</w:t>
      </w:r>
      <w:r w:rsidR="00563153">
        <w:rPr>
          <w:sz w:val="20"/>
          <w:szCs w:val="20"/>
        </w:rPr>
        <w:t xml:space="preserve"> but some </w:t>
      </w:r>
      <w:r w:rsidR="002803EC">
        <w:rPr>
          <w:sz w:val="20"/>
          <w:szCs w:val="20"/>
        </w:rPr>
        <w:t xml:space="preserve">people </w:t>
      </w:r>
      <w:r w:rsidR="00563153">
        <w:rPr>
          <w:sz w:val="20"/>
          <w:szCs w:val="20"/>
        </w:rPr>
        <w:t>are disgruntled</w:t>
      </w:r>
      <w:r w:rsidR="002803EC">
        <w:rPr>
          <w:sz w:val="20"/>
          <w:szCs w:val="20"/>
        </w:rPr>
        <w:t xml:space="preserve"> that</w:t>
      </w:r>
      <w:r w:rsidR="00563153">
        <w:rPr>
          <w:sz w:val="20"/>
          <w:szCs w:val="20"/>
        </w:rPr>
        <w:t xml:space="preserve"> they have to pay </w:t>
      </w:r>
      <w:r w:rsidR="006E7539">
        <w:rPr>
          <w:sz w:val="20"/>
          <w:szCs w:val="20"/>
        </w:rPr>
        <w:t xml:space="preserve">for </w:t>
      </w:r>
      <w:r w:rsidR="006E7539" w:rsidRPr="00585293">
        <w:rPr>
          <w:sz w:val="20"/>
          <w:szCs w:val="20"/>
        </w:rPr>
        <w:t>building</w:t>
      </w:r>
      <w:r w:rsidR="00563153" w:rsidRPr="00585293">
        <w:rPr>
          <w:sz w:val="20"/>
          <w:szCs w:val="20"/>
        </w:rPr>
        <w:t xml:space="preserve"> waste</w:t>
      </w:r>
      <w:r w:rsidR="00F73895" w:rsidRPr="00585293">
        <w:rPr>
          <w:sz w:val="20"/>
          <w:szCs w:val="20"/>
        </w:rPr>
        <w:t xml:space="preserve"> to be disposed of </w:t>
      </w:r>
      <w:r w:rsidR="00563153" w:rsidRPr="00585293">
        <w:rPr>
          <w:sz w:val="20"/>
          <w:szCs w:val="20"/>
        </w:rPr>
        <w:t xml:space="preserve">. </w:t>
      </w:r>
    </w:p>
    <w:p w14:paraId="42CDE873" w14:textId="77777777"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00D04BDB">
        <w:rPr>
          <w:sz w:val="20"/>
          <w:szCs w:val="20"/>
        </w:rPr>
        <w:t>T</w:t>
      </w:r>
      <w:r w:rsidRPr="00D23D65">
        <w:rPr>
          <w:sz w:val="20"/>
          <w:szCs w:val="20"/>
        </w:rPr>
        <w:t>he minutes of</w:t>
      </w:r>
      <w:r w:rsidR="0026524D">
        <w:rPr>
          <w:sz w:val="20"/>
          <w:szCs w:val="20"/>
        </w:rPr>
        <w:t xml:space="preserve"> the </w:t>
      </w:r>
      <w:r w:rsidR="007F6F74">
        <w:rPr>
          <w:sz w:val="20"/>
          <w:szCs w:val="20"/>
        </w:rPr>
        <w:t>11</w:t>
      </w:r>
      <w:r w:rsidR="007F6F74" w:rsidRPr="007F6F74">
        <w:rPr>
          <w:sz w:val="20"/>
          <w:szCs w:val="20"/>
          <w:vertAlign w:val="superscript"/>
        </w:rPr>
        <w:t>th</w:t>
      </w:r>
      <w:r w:rsidR="007F6F74">
        <w:rPr>
          <w:sz w:val="20"/>
          <w:szCs w:val="20"/>
        </w:rPr>
        <w:t xml:space="preserve"> September 2017</w:t>
      </w:r>
      <w:r w:rsidRPr="00D23D65">
        <w:rPr>
          <w:sz w:val="20"/>
          <w:szCs w:val="20"/>
        </w:rPr>
        <w:t xml:space="preserve"> </w:t>
      </w:r>
      <w:r w:rsidR="00124DFF">
        <w:rPr>
          <w:sz w:val="20"/>
          <w:szCs w:val="20"/>
        </w:rPr>
        <w:t xml:space="preserve">parish council </w:t>
      </w:r>
      <w:r w:rsidRPr="00D23D65">
        <w:rPr>
          <w:sz w:val="20"/>
          <w:szCs w:val="20"/>
        </w:rPr>
        <w:t>meeting</w:t>
      </w:r>
      <w:r w:rsidR="00D04BDB">
        <w:rPr>
          <w:sz w:val="20"/>
          <w:szCs w:val="20"/>
        </w:rPr>
        <w:t xml:space="preserve"> were signed</w:t>
      </w:r>
      <w:r w:rsidR="00124DFF">
        <w:rPr>
          <w:sz w:val="20"/>
          <w:szCs w:val="20"/>
        </w:rPr>
        <w:t xml:space="preserve"> </w:t>
      </w:r>
      <w:r w:rsidR="00124DFF" w:rsidRPr="00D23D65">
        <w:rPr>
          <w:sz w:val="20"/>
          <w:szCs w:val="20"/>
        </w:rPr>
        <w:t>as</w:t>
      </w:r>
      <w:r w:rsidR="00633F16">
        <w:rPr>
          <w:sz w:val="20"/>
          <w:szCs w:val="20"/>
        </w:rPr>
        <w:t xml:space="preserve"> a true record</w:t>
      </w:r>
      <w:r w:rsidR="00044D19">
        <w:rPr>
          <w:sz w:val="20"/>
          <w:szCs w:val="20"/>
        </w:rPr>
        <w:t xml:space="preserve"> subject to </w:t>
      </w:r>
      <w:r w:rsidR="00775B17">
        <w:rPr>
          <w:sz w:val="20"/>
          <w:szCs w:val="20"/>
        </w:rPr>
        <w:t xml:space="preserve">an </w:t>
      </w:r>
      <w:r w:rsidR="00044D19">
        <w:rPr>
          <w:sz w:val="20"/>
          <w:szCs w:val="20"/>
        </w:rPr>
        <w:t>amendment to</w:t>
      </w:r>
      <w:r w:rsidR="00DB636C">
        <w:rPr>
          <w:sz w:val="20"/>
          <w:szCs w:val="20"/>
        </w:rPr>
        <w:t xml:space="preserve"> 17/118</w:t>
      </w:r>
      <w:r w:rsidR="00775B17">
        <w:rPr>
          <w:sz w:val="20"/>
          <w:szCs w:val="20"/>
        </w:rPr>
        <w:t>:</w:t>
      </w:r>
      <w:r w:rsidR="00DB636C">
        <w:rPr>
          <w:sz w:val="20"/>
          <w:szCs w:val="20"/>
        </w:rPr>
        <w:t xml:space="preserve"> Requests for donations.</w:t>
      </w:r>
    </w:p>
    <w:p w14:paraId="705B669B" w14:textId="77777777"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CF1B65">
        <w:rPr>
          <w:b/>
          <w:sz w:val="24"/>
          <w:szCs w:val="24"/>
        </w:rPr>
        <w:t xml:space="preserve"> </w:t>
      </w:r>
      <w:r w:rsidR="00CF1B65" w:rsidRPr="00CF1B65">
        <w:rPr>
          <w:sz w:val="20"/>
          <w:szCs w:val="20"/>
        </w:rPr>
        <w:t>None</w:t>
      </w:r>
    </w:p>
    <w:p w14:paraId="7D7C388C" w14:textId="77777777" w:rsidR="00AC3882" w:rsidRDefault="00AC3882" w:rsidP="00D23D65">
      <w:pPr>
        <w:pStyle w:val="ListParagraph"/>
        <w:numPr>
          <w:ilvl w:val="0"/>
          <w:numId w:val="1"/>
        </w:numPr>
        <w:ind w:hanging="720"/>
        <w:rPr>
          <w:b/>
          <w:sz w:val="24"/>
          <w:szCs w:val="24"/>
        </w:rPr>
      </w:pPr>
      <w:r>
        <w:rPr>
          <w:b/>
          <w:sz w:val="24"/>
          <w:szCs w:val="24"/>
        </w:rPr>
        <w:t>Clerks report</w:t>
      </w:r>
      <w:r w:rsidR="00C40629">
        <w:rPr>
          <w:b/>
          <w:sz w:val="24"/>
          <w:szCs w:val="24"/>
        </w:rPr>
        <w:t xml:space="preserve">: </w:t>
      </w:r>
      <w:r w:rsidR="00C40629" w:rsidRPr="00C40629">
        <w:rPr>
          <w:sz w:val="20"/>
          <w:szCs w:val="20"/>
        </w:rPr>
        <w:t>Nothing raised</w:t>
      </w:r>
    </w:p>
    <w:p w14:paraId="219256F6" w14:textId="77777777" w:rsidR="00D16DC2" w:rsidRPr="00E36B9D" w:rsidRDefault="00351E2C" w:rsidP="00D16DC2">
      <w:pPr>
        <w:pStyle w:val="ListParagraph"/>
        <w:numPr>
          <w:ilvl w:val="0"/>
          <w:numId w:val="1"/>
        </w:numPr>
        <w:ind w:hanging="720"/>
        <w:rPr>
          <w:sz w:val="20"/>
          <w:szCs w:val="20"/>
        </w:rPr>
      </w:pPr>
      <w:r w:rsidRPr="00E36B9D">
        <w:rPr>
          <w:b/>
          <w:sz w:val="24"/>
          <w:szCs w:val="24"/>
        </w:rPr>
        <w:t>Bench stop</w:t>
      </w:r>
      <w:r w:rsidRPr="00E36B9D">
        <w:rPr>
          <w:b/>
          <w:i/>
          <w:sz w:val="24"/>
          <w:szCs w:val="24"/>
        </w:rPr>
        <w:t xml:space="preserve">: </w:t>
      </w:r>
      <w:r w:rsidR="00E36B9D">
        <w:rPr>
          <w:sz w:val="20"/>
          <w:szCs w:val="20"/>
        </w:rPr>
        <w:t>A p</w:t>
      </w:r>
      <w:r w:rsidR="00E36B9D" w:rsidRPr="00E36B9D">
        <w:rPr>
          <w:sz w:val="20"/>
          <w:szCs w:val="20"/>
        </w:rPr>
        <w:t xml:space="preserve">arishioner </w:t>
      </w:r>
      <w:r w:rsidR="007A2C68">
        <w:rPr>
          <w:sz w:val="20"/>
          <w:szCs w:val="20"/>
        </w:rPr>
        <w:t xml:space="preserve">offered to provide a bench near the brook at Fettiplace Close. The parish council was pleased to accept this offer. The parish council discussed providing an additional bench at the other end of Oaksmere. The parish council agreed to donate £300 for the purchase of the second bench. </w:t>
      </w:r>
      <w:r w:rsidR="00D16DC2" w:rsidRPr="00E36B9D">
        <w:rPr>
          <w:sz w:val="20"/>
          <w:szCs w:val="20"/>
        </w:rPr>
        <w:t xml:space="preserve"> </w:t>
      </w:r>
    </w:p>
    <w:p w14:paraId="061ED7D7" w14:textId="77777777" w:rsidR="0096352B" w:rsidRDefault="00A1185C" w:rsidP="00D23D65">
      <w:pPr>
        <w:pStyle w:val="ListParagraph"/>
        <w:numPr>
          <w:ilvl w:val="0"/>
          <w:numId w:val="1"/>
        </w:numPr>
        <w:ind w:hanging="720"/>
        <w:rPr>
          <w:b/>
          <w:sz w:val="24"/>
          <w:szCs w:val="24"/>
        </w:rPr>
      </w:pPr>
      <w:r>
        <w:rPr>
          <w:b/>
          <w:sz w:val="24"/>
          <w:szCs w:val="24"/>
        </w:rPr>
        <w:t>LED 30mph speed signs</w:t>
      </w:r>
      <w:r w:rsidR="00123100">
        <w:rPr>
          <w:b/>
          <w:sz w:val="24"/>
          <w:szCs w:val="24"/>
        </w:rPr>
        <w:t xml:space="preserve">: </w:t>
      </w:r>
      <w:r w:rsidR="00097238">
        <w:rPr>
          <w:sz w:val="20"/>
          <w:szCs w:val="20"/>
        </w:rPr>
        <w:t>Last month t</w:t>
      </w:r>
      <w:r w:rsidR="00494198">
        <w:rPr>
          <w:sz w:val="20"/>
          <w:szCs w:val="20"/>
        </w:rPr>
        <w:t xml:space="preserve">he parish council agreed to purchase </w:t>
      </w:r>
      <w:r w:rsidR="00097238">
        <w:rPr>
          <w:sz w:val="20"/>
          <w:szCs w:val="20"/>
        </w:rPr>
        <w:t>a camera for £1300</w:t>
      </w:r>
      <w:r w:rsidR="00494198">
        <w:rPr>
          <w:sz w:val="20"/>
          <w:szCs w:val="20"/>
        </w:rPr>
        <w:t>. The quote for</w:t>
      </w:r>
      <w:r w:rsidR="00EE3E75">
        <w:rPr>
          <w:sz w:val="20"/>
          <w:szCs w:val="20"/>
        </w:rPr>
        <w:t xml:space="preserve"> the speed camera has </w:t>
      </w:r>
      <w:r w:rsidR="00494198">
        <w:rPr>
          <w:sz w:val="20"/>
          <w:szCs w:val="20"/>
        </w:rPr>
        <w:t>increased to</w:t>
      </w:r>
      <w:r w:rsidR="00EE3E75">
        <w:rPr>
          <w:sz w:val="20"/>
          <w:szCs w:val="20"/>
        </w:rPr>
        <w:t xml:space="preserve"> £2315 </w:t>
      </w:r>
      <w:r w:rsidR="00494198">
        <w:rPr>
          <w:sz w:val="20"/>
          <w:szCs w:val="20"/>
        </w:rPr>
        <w:t>as the costs were updated</w:t>
      </w:r>
      <w:r w:rsidR="00EE3E75">
        <w:rPr>
          <w:sz w:val="20"/>
          <w:szCs w:val="20"/>
        </w:rPr>
        <w:t xml:space="preserve"> to match what was agreed at the meeting in September</w:t>
      </w:r>
      <w:r w:rsidR="00097238">
        <w:rPr>
          <w:sz w:val="20"/>
          <w:szCs w:val="20"/>
        </w:rPr>
        <w:t xml:space="preserve">. </w:t>
      </w:r>
      <w:r w:rsidR="00BF62B4">
        <w:rPr>
          <w:sz w:val="20"/>
          <w:szCs w:val="20"/>
        </w:rPr>
        <w:t xml:space="preserve">The increase in </w:t>
      </w:r>
      <w:r w:rsidR="00422120">
        <w:rPr>
          <w:sz w:val="20"/>
          <w:szCs w:val="20"/>
        </w:rPr>
        <w:t>costs puts it out of the budget; therefore Mr Tony Sibthorp</w:t>
      </w:r>
      <w:r w:rsidR="00BF62B4">
        <w:rPr>
          <w:sz w:val="20"/>
          <w:szCs w:val="20"/>
        </w:rPr>
        <w:t xml:space="preserve"> </w:t>
      </w:r>
      <w:r w:rsidR="00422120">
        <w:rPr>
          <w:sz w:val="20"/>
          <w:szCs w:val="20"/>
        </w:rPr>
        <w:t>will look into the Oxfordshire County C</w:t>
      </w:r>
      <w:r w:rsidR="00BF62B4">
        <w:rPr>
          <w:sz w:val="20"/>
          <w:szCs w:val="20"/>
        </w:rPr>
        <w:t xml:space="preserve">ouncil </w:t>
      </w:r>
      <w:r w:rsidR="00422120">
        <w:rPr>
          <w:sz w:val="20"/>
          <w:szCs w:val="20"/>
        </w:rPr>
        <w:t>Community Fund G</w:t>
      </w:r>
      <w:r w:rsidR="00BF62B4">
        <w:rPr>
          <w:sz w:val="20"/>
          <w:szCs w:val="20"/>
        </w:rPr>
        <w:t>rant</w:t>
      </w:r>
      <w:r w:rsidR="00422120">
        <w:rPr>
          <w:sz w:val="20"/>
          <w:szCs w:val="20"/>
        </w:rPr>
        <w:t xml:space="preserve"> S</w:t>
      </w:r>
      <w:r w:rsidR="00BF62B4">
        <w:rPr>
          <w:sz w:val="20"/>
          <w:szCs w:val="20"/>
        </w:rPr>
        <w:t xml:space="preserve">cheme for funding. </w:t>
      </w:r>
    </w:p>
    <w:p w14:paraId="684AF69F" w14:textId="77777777" w:rsidR="00A1185C" w:rsidRDefault="00DA02A1" w:rsidP="00D23D65">
      <w:pPr>
        <w:pStyle w:val="ListParagraph"/>
        <w:numPr>
          <w:ilvl w:val="0"/>
          <w:numId w:val="1"/>
        </w:numPr>
        <w:ind w:hanging="720"/>
        <w:rPr>
          <w:b/>
          <w:sz w:val="24"/>
          <w:szCs w:val="24"/>
        </w:rPr>
      </w:pPr>
      <w:r>
        <w:rPr>
          <w:b/>
          <w:sz w:val="24"/>
          <w:szCs w:val="24"/>
        </w:rPr>
        <w:t>Open Spaces Society:</w:t>
      </w:r>
      <w:r w:rsidR="00351E2C">
        <w:rPr>
          <w:b/>
          <w:sz w:val="24"/>
          <w:szCs w:val="24"/>
        </w:rPr>
        <w:t xml:space="preserve"> </w:t>
      </w:r>
      <w:r w:rsidR="003C6169">
        <w:rPr>
          <w:sz w:val="20"/>
          <w:szCs w:val="20"/>
        </w:rPr>
        <w:t xml:space="preserve">The cost of membership </w:t>
      </w:r>
      <w:r w:rsidR="002A2ACB">
        <w:rPr>
          <w:sz w:val="20"/>
          <w:szCs w:val="20"/>
        </w:rPr>
        <w:t xml:space="preserve">is £45 a year. The parish council resolved to become a member of </w:t>
      </w:r>
      <w:r w:rsidR="003C6169">
        <w:rPr>
          <w:sz w:val="20"/>
          <w:szCs w:val="20"/>
        </w:rPr>
        <w:t xml:space="preserve">the Open Spaces Society. </w:t>
      </w:r>
    </w:p>
    <w:p w14:paraId="1EE40F59" w14:textId="77777777" w:rsidR="00DA02A1" w:rsidRDefault="00DA02A1" w:rsidP="00D23D65">
      <w:pPr>
        <w:pStyle w:val="ListParagraph"/>
        <w:numPr>
          <w:ilvl w:val="0"/>
          <w:numId w:val="1"/>
        </w:numPr>
        <w:ind w:hanging="720"/>
        <w:rPr>
          <w:b/>
          <w:sz w:val="24"/>
          <w:szCs w:val="24"/>
        </w:rPr>
      </w:pPr>
      <w:r>
        <w:rPr>
          <w:b/>
          <w:sz w:val="24"/>
          <w:szCs w:val="24"/>
        </w:rPr>
        <w:t>Rights of Way workshop</w:t>
      </w:r>
      <w:r w:rsidR="00342DD4">
        <w:rPr>
          <w:b/>
          <w:sz w:val="24"/>
          <w:szCs w:val="24"/>
        </w:rPr>
        <w:t xml:space="preserve">: </w:t>
      </w:r>
      <w:r w:rsidR="002A2ACB" w:rsidRPr="002A2ACB">
        <w:rPr>
          <w:sz w:val="20"/>
          <w:szCs w:val="20"/>
        </w:rPr>
        <w:t>Mrs</w:t>
      </w:r>
      <w:r w:rsidR="002A2ACB" w:rsidRPr="002A2ACB">
        <w:rPr>
          <w:b/>
          <w:sz w:val="20"/>
          <w:szCs w:val="20"/>
        </w:rPr>
        <w:t xml:space="preserve"> </w:t>
      </w:r>
      <w:r w:rsidR="002A2ACB">
        <w:rPr>
          <w:sz w:val="20"/>
          <w:szCs w:val="20"/>
        </w:rPr>
        <w:t>Anna Yalci offered to attend the workshop on the 19</w:t>
      </w:r>
      <w:r w:rsidR="002A2ACB" w:rsidRPr="002A2ACB">
        <w:rPr>
          <w:sz w:val="20"/>
          <w:szCs w:val="20"/>
          <w:vertAlign w:val="superscript"/>
        </w:rPr>
        <w:t>th</w:t>
      </w:r>
      <w:r w:rsidR="002A2ACB">
        <w:rPr>
          <w:sz w:val="20"/>
          <w:szCs w:val="20"/>
        </w:rPr>
        <w:t xml:space="preserve"> November. </w:t>
      </w:r>
    </w:p>
    <w:p w14:paraId="2E2D9E27" w14:textId="77777777" w:rsidR="00DB636C" w:rsidRPr="00775B17" w:rsidRDefault="00351E2C" w:rsidP="00775B17">
      <w:pPr>
        <w:pStyle w:val="ListParagraph"/>
        <w:numPr>
          <w:ilvl w:val="0"/>
          <w:numId w:val="1"/>
        </w:numPr>
        <w:ind w:hanging="720"/>
        <w:rPr>
          <w:b/>
          <w:sz w:val="24"/>
          <w:szCs w:val="24"/>
        </w:rPr>
      </w:pPr>
      <w:r>
        <w:rPr>
          <w:b/>
          <w:sz w:val="24"/>
          <w:szCs w:val="24"/>
        </w:rPr>
        <w:lastRenderedPageBreak/>
        <w:t xml:space="preserve">Storage of aqua sacks: </w:t>
      </w:r>
      <w:r w:rsidR="00DB636C">
        <w:rPr>
          <w:sz w:val="20"/>
          <w:szCs w:val="20"/>
        </w:rPr>
        <w:t xml:space="preserve">The parish council have aqua sacks stored in </w:t>
      </w:r>
      <w:r w:rsidR="00A3292B">
        <w:rPr>
          <w:sz w:val="20"/>
          <w:szCs w:val="20"/>
        </w:rPr>
        <w:t>locations</w:t>
      </w:r>
      <w:r w:rsidR="002A2ACB">
        <w:rPr>
          <w:sz w:val="20"/>
          <w:szCs w:val="20"/>
        </w:rPr>
        <w:t xml:space="preserve"> </w:t>
      </w:r>
      <w:r w:rsidR="00DB636C">
        <w:rPr>
          <w:sz w:val="20"/>
          <w:szCs w:val="20"/>
        </w:rPr>
        <w:t>in the village to use in the event of flooding. A parishioner is unable to store the sacks therefore the parish council need to find a suitable place to store the sacks. If a suitable place is not found it was suggested to distribute them evenly</w:t>
      </w:r>
      <w:r w:rsidR="00A3292B">
        <w:rPr>
          <w:sz w:val="20"/>
          <w:szCs w:val="20"/>
        </w:rPr>
        <w:t xml:space="preserve"> to parishioners who</w:t>
      </w:r>
      <w:r w:rsidR="00DB636C">
        <w:rPr>
          <w:sz w:val="20"/>
          <w:szCs w:val="20"/>
        </w:rPr>
        <w:t xml:space="preserve"> would benefit using the sacks in the event of a flood. </w:t>
      </w:r>
    </w:p>
    <w:p w14:paraId="27190953" w14:textId="77777777" w:rsidR="00392DE1" w:rsidRDefault="00D23D65" w:rsidP="00F252B8">
      <w:pPr>
        <w:pStyle w:val="ListParagraph"/>
        <w:numPr>
          <w:ilvl w:val="0"/>
          <w:numId w:val="1"/>
        </w:numPr>
        <w:spacing w:after="0" w:line="240" w:lineRule="auto"/>
        <w:ind w:hanging="720"/>
        <w:rPr>
          <w:b/>
          <w:sz w:val="24"/>
          <w:szCs w:val="24"/>
        </w:rPr>
      </w:pPr>
      <w:r>
        <w:rPr>
          <w:b/>
          <w:sz w:val="24"/>
          <w:szCs w:val="24"/>
        </w:rPr>
        <w:t>Planning</w:t>
      </w:r>
    </w:p>
    <w:p w14:paraId="06876FC0" w14:textId="77777777" w:rsidR="00912A96" w:rsidRPr="00912A96" w:rsidRDefault="00912A96" w:rsidP="00912A96">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758"/>
        <w:gridCol w:w="4329"/>
      </w:tblGrid>
      <w:tr w:rsidR="0096352B" w:rsidRPr="00B23BB8" w14:paraId="0FA4DBE6" w14:textId="77777777" w:rsidTr="0096352B">
        <w:trPr>
          <w:trHeight w:val="315"/>
        </w:trPr>
        <w:tc>
          <w:tcPr>
            <w:tcW w:w="9497" w:type="dxa"/>
            <w:gridSpan w:val="4"/>
            <w:tcBorders>
              <w:top w:val="single" w:sz="4" w:space="0" w:color="auto"/>
              <w:left w:val="single" w:sz="4" w:space="0" w:color="auto"/>
              <w:bottom w:val="single" w:sz="4" w:space="0" w:color="auto"/>
              <w:right w:val="single" w:sz="4" w:space="0" w:color="auto"/>
            </w:tcBorders>
          </w:tcPr>
          <w:p w14:paraId="14D6CDE1" w14:textId="77777777" w:rsidR="0096352B" w:rsidRPr="0096352B" w:rsidRDefault="0096352B" w:rsidP="008533A7">
            <w:pPr>
              <w:rPr>
                <w:b/>
                <w:bCs/>
                <w:sz w:val="24"/>
                <w:szCs w:val="24"/>
              </w:rPr>
            </w:pPr>
            <w:r w:rsidRPr="0096352B">
              <w:rPr>
                <w:b/>
                <w:bCs/>
                <w:sz w:val="24"/>
                <w:szCs w:val="24"/>
              </w:rPr>
              <w:t>Planning applications</w:t>
            </w:r>
          </w:p>
        </w:tc>
      </w:tr>
      <w:tr w:rsidR="0096352B" w:rsidRPr="00B23BB8" w14:paraId="32EDB079" w14:textId="77777777" w:rsidTr="00AE623C">
        <w:trPr>
          <w:trHeight w:val="720"/>
        </w:trPr>
        <w:tc>
          <w:tcPr>
            <w:tcW w:w="567" w:type="dxa"/>
            <w:tcBorders>
              <w:top w:val="single" w:sz="4" w:space="0" w:color="auto"/>
            </w:tcBorders>
          </w:tcPr>
          <w:p w14:paraId="4294D202" w14:textId="77777777" w:rsidR="0096352B" w:rsidRPr="000C4FBB" w:rsidRDefault="0096352B" w:rsidP="005B38A5">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Borders>
              <w:top w:val="single" w:sz="4" w:space="0" w:color="auto"/>
            </w:tcBorders>
          </w:tcPr>
          <w:p w14:paraId="62496D31" w14:textId="77777777" w:rsidR="0096352B" w:rsidRDefault="00AE623C" w:rsidP="008533A7">
            <w:pPr>
              <w:pStyle w:val="ListParagraph"/>
              <w:ind w:left="0"/>
              <w:rPr>
                <w:b/>
                <w:sz w:val="24"/>
                <w:szCs w:val="24"/>
              </w:rPr>
            </w:pPr>
            <w:r w:rsidRPr="00AE623C">
              <w:rPr>
                <w:b/>
                <w:sz w:val="24"/>
                <w:szCs w:val="24"/>
              </w:rPr>
              <w:t>P17/V2533/HH</w:t>
            </w:r>
          </w:p>
        </w:tc>
        <w:tc>
          <w:tcPr>
            <w:tcW w:w="2758" w:type="dxa"/>
            <w:tcBorders>
              <w:top w:val="single" w:sz="4" w:space="0" w:color="auto"/>
            </w:tcBorders>
          </w:tcPr>
          <w:p w14:paraId="35EEE22B" w14:textId="77777777" w:rsidR="0096352B" w:rsidRPr="00AE623C" w:rsidRDefault="00AE623C" w:rsidP="00AE623C">
            <w:pPr>
              <w:rPr>
                <w:rFonts w:cstheme="minorHAnsi"/>
                <w:sz w:val="20"/>
                <w:szCs w:val="20"/>
              </w:rPr>
            </w:pPr>
            <w:r w:rsidRPr="00AE623C">
              <w:rPr>
                <w:rFonts w:cstheme="minorHAnsi"/>
                <w:sz w:val="20"/>
                <w:szCs w:val="20"/>
              </w:rPr>
              <w:t>10 Eaton ABINGDON OX13 5PR</w:t>
            </w:r>
          </w:p>
        </w:tc>
        <w:tc>
          <w:tcPr>
            <w:tcW w:w="4329" w:type="dxa"/>
            <w:tcBorders>
              <w:top w:val="single" w:sz="4" w:space="0" w:color="auto"/>
            </w:tcBorders>
          </w:tcPr>
          <w:p w14:paraId="28675EA5" w14:textId="77777777" w:rsidR="0096352B" w:rsidRDefault="00AE623C" w:rsidP="00AE623C">
            <w:pPr>
              <w:rPr>
                <w:bCs/>
                <w:sz w:val="20"/>
                <w:szCs w:val="20"/>
              </w:rPr>
            </w:pPr>
            <w:r w:rsidRPr="00AE623C">
              <w:rPr>
                <w:bCs/>
                <w:sz w:val="20"/>
                <w:szCs w:val="20"/>
              </w:rPr>
              <w:t>Demolition of existing single storey WC and utility room to the side of th</w:t>
            </w:r>
            <w:r>
              <w:rPr>
                <w:bCs/>
                <w:sz w:val="20"/>
                <w:szCs w:val="20"/>
              </w:rPr>
              <w:t xml:space="preserve">e main house. Erection of a new </w:t>
            </w:r>
            <w:r w:rsidRPr="00AE623C">
              <w:rPr>
                <w:bCs/>
                <w:sz w:val="20"/>
                <w:szCs w:val="20"/>
              </w:rPr>
              <w:t>extension, consisting of a dining/f</w:t>
            </w:r>
            <w:r>
              <w:rPr>
                <w:bCs/>
                <w:sz w:val="20"/>
                <w:szCs w:val="20"/>
              </w:rPr>
              <w:t xml:space="preserve">amily room, WC, a utility room, </w:t>
            </w:r>
            <w:r w:rsidRPr="00AE623C">
              <w:rPr>
                <w:bCs/>
                <w:sz w:val="20"/>
                <w:szCs w:val="20"/>
              </w:rPr>
              <w:t>lobby and a study.</w:t>
            </w:r>
          </w:p>
          <w:p w14:paraId="20A69D4F" w14:textId="77777777" w:rsidR="009873A8" w:rsidRPr="009873A8" w:rsidRDefault="009873A8" w:rsidP="00AE623C">
            <w:pPr>
              <w:rPr>
                <w:b/>
                <w:bCs/>
                <w:sz w:val="20"/>
                <w:szCs w:val="20"/>
              </w:rPr>
            </w:pPr>
            <w:r>
              <w:rPr>
                <w:b/>
                <w:bCs/>
                <w:sz w:val="20"/>
                <w:szCs w:val="20"/>
              </w:rPr>
              <w:t>No objections</w:t>
            </w:r>
          </w:p>
        </w:tc>
      </w:tr>
      <w:tr w:rsidR="0096352B" w:rsidRPr="00B23BB8" w14:paraId="55240F74" w14:textId="77777777" w:rsidTr="0096352B">
        <w:tc>
          <w:tcPr>
            <w:tcW w:w="9497" w:type="dxa"/>
            <w:gridSpan w:val="4"/>
            <w:tcBorders>
              <w:top w:val="single" w:sz="4" w:space="0" w:color="auto"/>
              <w:left w:val="single" w:sz="4" w:space="0" w:color="auto"/>
              <w:bottom w:val="single" w:sz="4" w:space="0" w:color="auto"/>
              <w:right w:val="single" w:sz="4" w:space="0" w:color="auto"/>
            </w:tcBorders>
          </w:tcPr>
          <w:p w14:paraId="6397E474" w14:textId="77777777" w:rsidR="0096352B" w:rsidRPr="0096352B" w:rsidRDefault="0096352B" w:rsidP="007F6F74">
            <w:pPr>
              <w:rPr>
                <w:b/>
                <w:bCs/>
                <w:sz w:val="24"/>
                <w:szCs w:val="24"/>
              </w:rPr>
            </w:pPr>
            <w:r w:rsidRPr="0096352B">
              <w:rPr>
                <w:b/>
                <w:bCs/>
                <w:sz w:val="24"/>
                <w:szCs w:val="24"/>
              </w:rPr>
              <w:t>Decisions</w:t>
            </w:r>
          </w:p>
        </w:tc>
      </w:tr>
      <w:tr w:rsidR="0096352B" w:rsidRPr="00B23BB8" w14:paraId="3D2A46C0" w14:textId="77777777" w:rsidTr="00AE623C">
        <w:tc>
          <w:tcPr>
            <w:tcW w:w="567" w:type="dxa"/>
            <w:tcBorders>
              <w:top w:val="single" w:sz="4" w:space="0" w:color="auto"/>
            </w:tcBorders>
          </w:tcPr>
          <w:p w14:paraId="6371C2C2" w14:textId="77777777" w:rsidR="0096352B" w:rsidRDefault="0096352B" w:rsidP="005B38A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843" w:type="dxa"/>
            <w:tcBorders>
              <w:top w:val="single" w:sz="4" w:space="0" w:color="auto"/>
            </w:tcBorders>
          </w:tcPr>
          <w:p w14:paraId="1E4982B7" w14:textId="77777777" w:rsidR="0096352B" w:rsidRPr="0061697B" w:rsidRDefault="0096352B" w:rsidP="005B38A5">
            <w:pPr>
              <w:pStyle w:val="ListParagraph"/>
              <w:ind w:left="0"/>
              <w:rPr>
                <w:rFonts w:cstheme="minorHAnsi"/>
                <w:b/>
                <w:sz w:val="24"/>
                <w:szCs w:val="24"/>
              </w:rPr>
            </w:pPr>
            <w:r w:rsidRPr="00DA62B6">
              <w:rPr>
                <w:b/>
                <w:sz w:val="24"/>
                <w:szCs w:val="24"/>
              </w:rPr>
              <w:t>P17/V2069/FUL</w:t>
            </w:r>
          </w:p>
        </w:tc>
        <w:tc>
          <w:tcPr>
            <w:tcW w:w="2758" w:type="dxa"/>
            <w:tcBorders>
              <w:top w:val="single" w:sz="4" w:space="0" w:color="auto"/>
            </w:tcBorders>
          </w:tcPr>
          <w:p w14:paraId="05287216" w14:textId="77777777" w:rsidR="0096352B" w:rsidRPr="002575CB" w:rsidRDefault="0096352B" w:rsidP="007F6F74">
            <w:pPr>
              <w:rPr>
                <w:bCs/>
                <w:sz w:val="20"/>
                <w:szCs w:val="20"/>
              </w:rPr>
            </w:pPr>
            <w:r w:rsidRPr="00DA62B6">
              <w:rPr>
                <w:bCs/>
                <w:sz w:val="20"/>
                <w:szCs w:val="20"/>
              </w:rPr>
              <w:t>96 Netherton Road Appleton ABINGDON OX13 5LA</w:t>
            </w:r>
          </w:p>
        </w:tc>
        <w:tc>
          <w:tcPr>
            <w:tcW w:w="4329" w:type="dxa"/>
            <w:tcBorders>
              <w:top w:val="single" w:sz="4" w:space="0" w:color="auto"/>
            </w:tcBorders>
          </w:tcPr>
          <w:p w14:paraId="7BAD7408" w14:textId="77777777" w:rsidR="0096352B" w:rsidRDefault="0096352B" w:rsidP="0096352B">
            <w:pPr>
              <w:rPr>
                <w:sz w:val="20"/>
                <w:szCs w:val="20"/>
              </w:rPr>
            </w:pPr>
            <w:r w:rsidRPr="0061697B">
              <w:rPr>
                <w:sz w:val="20"/>
                <w:szCs w:val="20"/>
              </w:rPr>
              <w:t>Planning application seeking enlargement to No. 96 Netherton Road (As per householder enlargements already approved under applications P16/V0144/PDH and P16/V0074/HH) and subsequent subdivision into two self-contained two bed dwellings (each with 2no. car parking spaces and private amenity space.)</w:t>
            </w:r>
          </w:p>
          <w:p w14:paraId="48494008" w14:textId="77777777" w:rsidR="0096352B" w:rsidRPr="0061697B" w:rsidRDefault="0096352B" w:rsidP="0096352B">
            <w:pPr>
              <w:rPr>
                <w:b/>
                <w:bCs/>
                <w:sz w:val="20"/>
                <w:szCs w:val="20"/>
              </w:rPr>
            </w:pPr>
            <w:r w:rsidRPr="00DA62B6">
              <w:rPr>
                <w:b/>
                <w:sz w:val="20"/>
                <w:szCs w:val="20"/>
              </w:rPr>
              <w:t>Planning application has been refused</w:t>
            </w:r>
          </w:p>
        </w:tc>
      </w:tr>
    </w:tbl>
    <w:p w14:paraId="19E91768" w14:textId="77777777" w:rsidR="00B23BB8" w:rsidRPr="00D20775" w:rsidRDefault="00B23BB8" w:rsidP="000D1785">
      <w:pPr>
        <w:spacing w:after="0"/>
        <w:rPr>
          <w:b/>
          <w:sz w:val="24"/>
          <w:szCs w:val="24"/>
        </w:rPr>
      </w:pPr>
    </w:p>
    <w:p w14:paraId="1E33BA97" w14:textId="77777777" w:rsidR="000B6046" w:rsidRPr="0096352B" w:rsidRDefault="00D23D65" w:rsidP="00F252B8">
      <w:pPr>
        <w:pStyle w:val="ListParagraph"/>
        <w:numPr>
          <w:ilvl w:val="0"/>
          <w:numId w:val="1"/>
        </w:numPr>
        <w:ind w:hanging="720"/>
        <w:rPr>
          <w:b/>
          <w:sz w:val="24"/>
          <w:szCs w:val="24"/>
          <w:u w:val="single"/>
        </w:rPr>
      </w:pPr>
      <w:r w:rsidRPr="0096352B">
        <w:rPr>
          <w:b/>
          <w:sz w:val="24"/>
          <w:szCs w:val="24"/>
          <w:u w:val="single"/>
        </w:rPr>
        <w:t>Finance</w:t>
      </w:r>
    </w:p>
    <w:p w14:paraId="4189E31C" w14:textId="77777777" w:rsidR="00102CC5" w:rsidRPr="00102CC5" w:rsidRDefault="0096352B" w:rsidP="00102CC5">
      <w:pPr>
        <w:pStyle w:val="ListParagraph"/>
        <w:numPr>
          <w:ilvl w:val="0"/>
          <w:numId w:val="4"/>
        </w:numPr>
        <w:rPr>
          <w:b/>
          <w:sz w:val="24"/>
          <w:szCs w:val="24"/>
        </w:rPr>
      </w:pPr>
      <w:r w:rsidRPr="0096352B">
        <w:rPr>
          <w:b/>
          <w:sz w:val="24"/>
          <w:szCs w:val="24"/>
        </w:rPr>
        <w:t>Auditors report and annual return 31/03/2017:</w:t>
      </w:r>
      <w:r w:rsidR="00BE35BF">
        <w:rPr>
          <w:b/>
          <w:sz w:val="24"/>
          <w:szCs w:val="24"/>
        </w:rPr>
        <w:t xml:space="preserve"> </w:t>
      </w:r>
      <w:r w:rsidR="00BE35BF">
        <w:rPr>
          <w:sz w:val="20"/>
          <w:szCs w:val="20"/>
        </w:rPr>
        <w:t>The auditor’s report was reviewed and accepted by the parish council</w:t>
      </w:r>
      <w:r w:rsidR="00102CC5">
        <w:rPr>
          <w:sz w:val="20"/>
          <w:szCs w:val="20"/>
        </w:rPr>
        <w:t xml:space="preserve">. </w:t>
      </w:r>
      <w:r w:rsidR="00102CC5" w:rsidRPr="00102CC5">
        <w:rPr>
          <w:sz w:val="20"/>
          <w:szCs w:val="20"/>
        </w:rPr>
        <w:t>The notice of conclusion of audit has been displayed on the notice</w:t>
      </w:r>
      <w:r w:rsidR="00102CC5">
        <w:rPr>
          <w:sz w:val="20"/>
          <w:szCs w:val="20"/>
        </w:rPr>
        <w:t xml:space="preserve">board outside the village shop and </w:t>
      </w:r>
      <w:r w:rsidR="00775B17">
        <w:rPr>
          <w:sz w:val="20"/>
          <w:szCs w:val="20"/>
        </w:rPr>
        <w:t xml:space="preserve">on </w:t>
      </w:r>
      <w:r w:rsidR="00102CC5">
        <w:rPr>
          <w:sz w:val="20"/>
          <w:szCs w:val="20"/>
        </w:rPr>
        <w:t xml:space="preserve">the website. </w:t>
      </w:r>
    </w:p>
    <w:p w14:paraId="61DA821C" w14:textId="77777777" w:rsidR="00102CC5" w:rsidRPr="00102CC5" w:rsidRDefault="00A1185C" w:rsidP="00102CC5">
      <w:pPr>
        <w:pStyle w:val="ListParagraph"/>
        <w:numPr>
          <w:ilvl w:val="0"/>
          <w:numId w:val="4"/>
        </w:numPr>
        <w:rPr>
          <w:b/>
          <w:sz w:val="24"/>
          <w:szCs w:val="24"/>
        </w:rPr>
      </w:pPr>
      <w:r>
        <w:rPr>
          <w:b/>
          <w:sz w:val="24"/>
          <w:szCs w:val="24"/>
        </w:rPr>
        <w:t>Budget 2018/19</w:t>
      </w:r>
      <w:r w:rsidR="006B740E">
        <w:rPr>
          <w:b/>
          <w:sz w:val="24"/>
          <w:szCs w:val="24"/>
        </w:rPr>
        <w:t xml:space="preserve">: </w:t>
      </w:r>
      <w:r w:rsidR="006B740E">
        <w:rPr>
          <w:sz w:val="20"/>
          <w:szCs w:val="20"/>
        </w:rPr>
        <w:t>T</w:t>
      </w:r>
      <w:r w:rsidR="006B740E" w:rsidRPr="006B740E">
        <w:rPr>
          <w:sz w:val="20"/>
          <w:szCs w:val="20"/>
        </w:rPr>
        <w:t>he budget was discussed</w:t>
      </w:r>
      <w:r w:rsidR="006B740E">
        <w:rPr>
          <w:sz w:val="20"/>
          <w:szCs w:val="20"/>
        </w:rPr>
        <w:t xml:space="preserve"> briefly and will be discussed in more detail at the next parish council meeting. </w:t>
      </w:r>
    </w:p>
    <w:p w14:paraId="16BE5D51" w14:textId="77777777" w:rsidR="0096352B" w:rsidRPr="00102CC5" w:rsidRDefault="0096352B" w:rsidP="00102CC5">
      <w:pPr>
        <w:pStyle w:val="ListParagraph"/>
        <w:numPr>
          <w:ilvl w:val="0"/>
          <w:numId w:val="4"/>
        </w:numPr>
        <w:rPr>
          <w:b/>
          <w:sz w:val="24"/>
          <w:szCs w:val="24"/>
        </w:rPr>
      </w:pPr>
      <w:r w:rsidRPr="00585293">
        <w:rPr>
          <w:b/>
          <w:sz w:val="24"/>
          <w:szCs w:val="24"/>
        </w:rPr>
        <w:t>Clerk</w:t>
      </w:r>
      <w:r w:rsidR="00F73895" w:rsidRPr="00585293">
        <w:rPr>
          <w:b/>
          <w:sz w:val="24"/>
          <w:szCs w:val="24"/>
        </w:rPr>
        <w:t>’</w:t>
      </w:r>
      <w:r w:rsidRPr="00585293">
        <w:rPr>
          <w:b/>
          <w:sz w:val="24"/>
          <w:szCs w:val="24"/>
        </w:rPr>
        <w:t xml:space="preserve">s salary </w:t>
      </w:r>
      <w:r w:rsidRPr="00102CC5">
        <w:rPr>
          <w:b/>
          <w:sz w:val="24"/>
          <w:szCs w:val="24"/>
        </w:rPr>
        <w:t>review</w:t>
      </w:r>
      <w:r w:rsidR="00102CC5" w:rsidRPr="00102CC5">
        <w:rPr>
          <w:b/>
          <w:sz w:val="24"/>
          <w:szCs w:val="24"/>
        </w:rPr>
        <w:t xml:space="preserve">: </w:t>
      </w:r>
      <w:r w:rsidR="00102CC5">
        <w:rPr>
          <w:sz w:val="20"/>
          <w:szCs w:val="20"/>
        </w:rPr>
        <w:t>The parish council resolved</w:t>
      </w:r>
      <w:r w:rsidR="00102CC5" w:rsidRPr="00102CC5">
        <w:rPr>
          <w:sz w:val="20"/>
          <w:szCs w:val="20"/>
        </w:rPr>
        <w:t xml:space="preserve"> that the clerk’s salary be increased by one point</w:t>
      </w:r>
      <w:r w:rsidR="00102CC5">
        <w:rPr>
          <w:sz w:val="20"/>
          <w:szCs w:val="20"/>
        </w:rPr>
        <w:t>.</w:t>
      </w:r>
    </w:p>
    <w:p w14:paraId="200EAA8B" w14:textId="77777777" w:rsidR="0096352B" w:rsidRPr="0096352B" w:rsidRDefault="0096352B" w:rsidP="0096352B">
      <w:pPr>
        <w:pStyle w:val="ListParagraph"/>
        <w:numPr>
          <w:ilvl w:val="0"/>
          <w:numId w:val="4"/>
        </w:numPr>
        <w:rPr>
          <w:b/>
          <w:sz w:val="24"/>
          <w:szCs w:val="24"/>
        </w:rPr>
      </w:pPr>
      <w:r>
        <w:rPr>
          <w:b/>
          <w:sz w:val="24"/>
          <w:szCs w:val="24"/>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87"/>
        <w:gridCol w:w="360"/>
        <w:gridCol w:w="1899"/>
      </w:tblGrid>
      <w:tr w:rsidR="000C4FBB" w14:paraId="48C560B8" w14:textId="77777777" w:rsidTr="0096352B">
        <w:tc>
          <w:tcPr>
            <w:tcW w:w="9497" w:type="dxa"/>
            <w:gridSpan w:val="4"/>
            <w:tcBorders>
              <w:top w:val="single" w:sz="4" w:space="0" w:color="auto"/>
              <w:left w:val="single" w:sz="4" w:space="0" w:color="auto"/>
              <w:bottom w:val="single" w:sz="4" w:space="0" w:color="auto"/>
              <w:right w:val="single" w:sz="4" w:space="0" w:color="auto"/>
            </w:tcBorders>
          </w:tcPr>
          <w:p w14:paraId="6DB16039" w14:textId="77777777" w:rsidR="000C4FBB" w:rsidRDefault="0096352B" w:rsidP="00FC2898">
            <w:pPr>
              <w:pStyle w:val="ListParagraph"/>
              <w:ind w:left="0"/>
              <w:rPr>
                <w:b/>
                <w:sz w:val="24"/>
                <w:szCs w:val="24"/>
              </w:rPr>
            </w:pPr>
            <w:r>
              <w:rPr>
                <w:b/>
                <w:sz w:val="24"/>
                <w:szCs w:val="24"/>
              </w:rPr>
              <w:t>Invoices</w:t>
            </w:r>
          </w:p>
        </w:tc>
      </w:tr>
      <w:tr w:rsidR="00291266" w14:paraId="1EFE3C04" w14:textId="77777777" w:rsidTr="006B740E">
        <w:tc>
          <w:tcPr>
            <w:tcW w:w="851" w:type="dxa"/>
            <w:tcBorders>
              <w:top w:val="single" w:sz="4" w:space="0" w:color="auto"/>
            </w:tcBorders>
          </w:tcPr>
          <w:p w14:paraId="571C4FFB" w14:textId="77777777" w:rsidR="00291266" w:rsidRPr="000C4FBB" w:rsidRDefault="0050205C" w:rsidP="00AB423C">
            <w:pPr>
              <w:pStyle w:val="ListParagraph"/>
              <w:ind w:left="0"/>
              <w:jc w:val="center"/>
              <w:rPr>
                <w:b/>
                <w:sz w:val="24"/>
                <w:szCs w:val="24"/>
              </w:rPr>
            </w:pPr>
            <w:r>
              <w:rPr>
                <w:b/>
                <w:sz w:val="24"/>
                <w:szCs w:val="24"/>
              </w:rPr>
              <w:t>415</w:t>
            </w:r>
          </w:p>
        </w:tc>
        <w:tc>
          <w:tcPr>
            <w:tcW w:w="6387" w:type="dxa"/>
            <w:tcBorders>
              <w:top w:val="single" w:sz="4" w:space="0" w:color="auto"/>
            </w:tcBorders>
          </w:tcPr>
          <w:p w14:paraId="7435218E" w14:textId="77777777" w:rsidR="00291266" w:rsidRPr="000C4FBB" w:rsidRDefault="00291266" w:rsidP="000C4FBB">
            <w:pPr>
              <w:rPr>
                <w:b/>
                <w:sz w:val="24"/>
                <w:szCs w:val="24"/>
              </w:rPr>
            </w:pPr>
            <w:r>
              <w:rPr>
                <w:b/>
                <w:sz w:val="24"/>
                <w:szCs w:val="24"/>
              </w:rPr>
              <w:t>Clerks Salary and expenses</w:t>
            </w:r>
            <w:r w:rsidR="007C0AF0">
              <w:rPr>
                <w:b/>
                <w:sz w:val="24"/>
                <w:szCs w:val="24"/>
              </w:rPr>
              <w:t xml:space="preserve">: </w:t>
            </w:r>
            <w:r w:rsidR="0050205C">
              <w:rPr>
                <w:sz w:val="20"/>
                <w:szCs w:val="20"/>
              </w:rPr>
              <w:t>September</w:t>
            </w:r>
            <w:r w:rsidR="007C0AF0" w:rsidRPr="007C0AF0">
              <w:rPr>
                <w:sz w:val="20"/>
                <w:szCs w:val="20"/>
              </w:rPr>
              <w:t xml:space="preserve"> 2017</w:t>
            </w:r>
          </w:p>
        </w:tc>
        <w:tc>
          <w:tcPr>
            <w:tcW w:w="2259" w:type="dxa"/>
            <w:gridSpan w:val="2"/>
            <w:tcBorders>
              <w:top w:val="single" w:sz="4" w:space="0" w:color="auto"/>
            </w:tcBorders>
          </w:tcPr>
          <w:p w14:paraId="35552877" w14:textId="77777777" w:rsidR="00291266" w:rsidRPr="0029126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291266" w14:paraId="06BF08C0" w14:textId="77777777" w:rsidTr="006B740E">
        <w:tc>
          <w:tcPr>
            <w:tcW w:w="851" w:type="dxa"/>
          </w:tcPr>
          <w:p w14:paraId="1A5136AE" w14:textId="77777777" w:rsidR="00291266" w:rsidRPr="000C4FBB" w:rsidRDefault="0050205C" w:rsidP="00AB423C">
            <w:pPr>
              <w:pStyle w:val="ListParagraph"/>
              <w:ind w:left="0"/>
              <w:jc w:val="center"/>
              <w:rPr>
                <w:b/>
                <w:sz w:val="24"/>
                <w:szCs w:val="24"/>
              </w:rPr>
            </w:pPr>
            <w:r>
              <w:rPr>
                <w:b/>
                <w:sz w:val="24"/>
                <w:szCs w:val="24"/>
              </w:rPr>
              <w:t>416</w:t>
            </w:r>
          </w:p>
        </w:tc>
        <w:tc>
          <w:tcPr>
            <w:tcW w:w="6387" w:type="dxa"/>
          </w:tcPr>
          <w:p w14:paraId="38AB60CB" w14:textId="77777777" w:rsidR="00291266" w:rsidRPr="00454205" w:rsidRDefault="003844A4" w:rsidP="00084C32">
            <w:pPr>
              <w:rPr>
                <w:sz w:val="20"/>
                <w:szCs w:val="20"/>
              </w:rPr>
            </w:pPr>
            <w:r w:rsidRPr="007C0AF0">
              <w:rPr>
                <w:b/>
                <w:sz w:val="24"/>
                <w:szCs w:val="24"/>
              </w:rPr>
              <w:t>Ady Podbery</w:t>
            </w:r>
            <w:r>
              <w:rPr>
                <w:sz w:val="20"/>
                <w:szCs w:val="20"/>
              </w:rPr>
              <w:t>: Gang mow the sportsfield</w:t>
            </w:r>
          </w:p>
        </w:tc>
        <w:tc>
          <w:tcPr>
            <w:tcW w:w="2259" w:type="dxa"/>
            <w:gridSpan w:val="2"/>
          </w:tcPr>
          <w:p w14:paraId="21AD0C56" w14:textId="77777777" w:rsidR="006B740E" w:rsidRPr="006B740E" w:rsidRDefault="00342DD4" w:rsidP="006B7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£336.00</w:t>
            </w:r>
            <w:r w:rsidR="006B740E" w:rsidRPr="006B740E">
              <w:rPr>
                <w:b/>
                <w:sz w:val="24"/>
                <w:szCs w:val="24"/>
              </w:rPr>
              <w:t xml:space="preserve"> </w:t>
            </w:r>
            <w:r w:rsidR="006B740E">
              <w:rPr>
                <w:b/>
                <w:sz w:val="24"/>
                <w:szCs w:val="24"/>
              </w:rPr>
              <w:t xml:space="preserve">    </w:t>
            </w:r>
            <w:r w:rsidR="006B740E" w:rsidRPr="006B740E">
              <w:rPr>
                <w:b/>
                <w:sz w:val="24"/>
                <w:szCs w:val="24"/>
              </w:rPr>
              <w:t>Approved</w:t>
            </w:r>
          </w:p>
        </w:tc>
      </w:tr>
      <w:tr w:rsidR="008E5327" w14:paraId="0597D58E" w14:textId="77777777" w:rsidTr="006B740E">
        <w:tc>
          <w:tcPr>
            <w:tcW w:w="851" w:type="dxa"/>
          </w:tcPr>
          <w:p w14:paraId="69BF687E" w14:textId="77777777" w:rsidR="008E5327" w:rsidRDefault="008E5327" w:rsidP="00AB423C">
            <w:pPr>
              <w:pStyle w:val="ListParagraph"/>
              <w:ind w:left="0"/>
              <w:jc w:val="center"/>
              <w:rPr>
                <w:b/>
                <w:sz w:val="24"/>
                <w:szCs w:val="24"/>
              </w:rPr>
            </w:pPr>
            <w:r>
              <w:rPr>
                <w:b/>
                <w:sz w:val="24"/>
                <w:szCs w:val="24"/>
              </w:rPr>
              <w:t>417</w:t>
            </w:r>
          </w:p>
        </w:tc>
        <w:tc>
          <w:tcPr>
            <w:tcW w:w="6387" w:type="dxa"/>
          </w:tcPr>
          <w:p w14:paraId="6F189332" w14:textId="77777777" w:rsidR="008E5327" w:rsidRPr="007C0AF0" w:rsidRDefault="008E5327" w:rsidP="00084C32">
            <w:pPr>
              <w:rPr>
                <w:b/>
                <w:sz w:val="24"/>
                <w:szCs w:val="24"/>
              </w:rPr>
            </w:pPr>
            <w:r>
              <w:rPr>
                <w:b/>
                <w:sz w:val="24"/>
                <w:szCs w:val="24"/>
              </w:rPr>
              <w:t xml:space="preserve">Comet Bus Service: </w:t>
            </w:r>
          </w:p>
        </w:tc>
        <w:tc>
          <w:tcPr>
            <w:tcW w:w="2259" w:type="dxa"/>
            <w:gridSpan w:val="2"/>
          </w:tcPr>
          <w:p w14:paraId="1CD3D4CF" w14:textId="77777777" w:rsidR="006B740E" w:rsidRDefault="008E5327" w:rsidP="006B7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£300.00</w:t>
            </w:r>
            <w:r w:rsidR="006B740E">
              <w:rPr>
                <w:sz w:val="24"/>
                <w:szCs w:val="24"/>
              </w:rPr>
              <w:t xml:space="preserve">     </w:t>
            </w:r>
            <w:r w:rsidR="006B740E" w:rsidRPr="006B740E">
              <w:rPr>
                <w:b/>
                <w:sz w:val="24"/>
                <w:szCs w:val="24"/>
              </w:rPr>
              <w:t>Approved</w:t>
            </w:r>
          </w:p>
        </w:tc>
      </w:tr>
      <w:tr w:rsidR="00E375B0" w14:paraId="7AD64170" w14:textId="77777777" w:rsidTr="006B740E">
        <w:tc>
          <w:tcPr>
            <w:tcW w:w="851" w:type="dxa"/>
          </w:tcPr>
          <w:p w14:paraId="2CE85F96" w14:textId="77777777" w:rsidR="00E375B0" w:rsidRDefault="00E375B0" w:rsidP="00AB423C">
            <w:pPr>
              <w:pStyle w:val="ListParagraph"/>
              <w:ind w:left="0"/>
              <w:jc w:val="center"/>
              <w:rPr>
                <w:b/>
                <w:sz w:val="24"/>
                <w:szCs w:val="24"/>
              </w:rPr>
            </w:pPr>
            <w:r>
              <w:rPr>
                <w:b/>
                <w:sz w:val="24"/>
                <w:szCs w:val="24"/>
              </w:rPr>
              <w:t>418</w:t>
            </w:r>
          </w:p>
        </w:tc>
        <w:tc>
          <w:tcPr>
            <w:tcW w:w="6387" w:type="dxa"/>
          </w:tcPr>
          <w:p w14:paraId="69A7BD67" w14:textId="77777777" w:rsidR="00E375B0" w:rsidRDefault="00E375B0" w:rsidP="00084C32">
            <w:pPr>
              <w:rPr>
                <w:b/>
                <w:sz w:val="24"/>
                <w:szCs w:val="24"/>
              </w:rPr>
            </w:pPr>
            <w:r>
              <w:rPr>
                <w:b/>
                <w:sz w:val="24"/>
                <w:szCs w:val="24"/>
              </w:rPr>
              <w:t>Gill Woodley: Cleaning of the sportsfield pavilion</w:t>
            </w:r>
          </w:p>
        </w:tc>
        <w:tc>
          <w:tcPr>
            <w:tcW w:w="2259" w:type="dxa"/>
            <w:gridSpan w:val="2"/>
          </w:tcPr>
          <w:p w14:paraId="631A164C" w14:textId="77777777" w:rsidR="006B740E" w:rsidRDefault="00E375B0" w:rsidP="006B7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£10.00</w:t>
            </w:r>
            <w:r w:rsidR="006B740E">
              <w:rPr>
                <w:sz w:val="24"/>
                <w:szCs w:val="24"/>
              </w:rPr>
              <w:t xml:space="preserve">       </w:t>
            </w:r>
            <w:r w:rsidR="006B740E" w:rsidRPr="006B740E">
              <w:rPr>
                <w:b/>
                <w:sz w:val="24"/>
                <w:szCs w:val="24"/>
              </w:rPr>
              <w:t>Approved</w:t>
            </w:r>
          </w:p>
        </w:tc>
      </w:tr>
      <w:tr w:rsidR="00691419" w14:paraId="79D63DE2" w14:textId="77777777" w:rsidTr="006B740E">
        <w:tc>
          <w:tcPr>
            <w:tcW w:w="851" w:type="dxa"/>
          </w:tcPr>
          <w:p w14:paraId="0899721B" w14:textId="77777777" w:rsidR="00691419" w:rsidRDefault="00342DD4" w:rsidP="00AB423C">
            <w:pPr>
              <w:pStyle w:val="ListParagraph"/>
              <w:ind w:left="0"/>
              <w:jc w:val="center"/>
              <w:rPr>
                <w:b/>
                <w:sz w:val="24"/>
                <w:szCs w:val="24"/>
              </w:rPr>
            </w:pPr>
            <w:r>
              <w:rPr>
                <w:b/>
                <w:sz w:val="24"/>
                <w:szCs w:val="24"/>
              </w:rPr>
              <w:t>419</w:t>
            </w:r>
          </w:p>
        </w:tc>
        <w:tc>
          <w:tcPr>
            <w:tcW w:w="6387" w:type="dxa"/>
          </w:tcPr>
          <w:p w14:paraId="01BB3893" w14:textId="77777777" w:rsidR="00691419" w:rsidRDefault="00691419" w:rsidP="00084C32">
            <w:pPr>
              <w:rPr>
                <w:b/>
                <w:sz w:val="24"/>
                <w:szCs w:val="24"/>
              </w:rPr>
            </w:pPr>
            <w:r>
              <w:rPr>
                <w:b/>
                <w:sz w:val="24"/>
                <w:szCs w:val="24"/>
              </w:rPr>
              <w:t xml:space="preserve">BDO LLP: </w:t>
            </w:r>
            <w:r w:rsidRPr="00691419">
              <w:rPr>
                <w:sz w:val="20"/>
                <w:szCs w:val="20"/>
              </w:rPr>
              <w:t>External audit fees</w:t>
            </w:r>
          </w:p>
        </w:tc>
        <w:tc>
          <w:tcPr>
            <w:tcW w:w="2259" w:type="dxa"/>
            <w:gridSpan w:val="2"/>
          </w:tcPr>
          <w:p w14:paraId="06760CD0" w14:textId="77777777" w:rsidR="006B740E" w:rsidRDefault="006B740E" w:rsidP="006B7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£240.00     </w:t>
            </w:r>
            <w:r w:rsidRPr="006B740E">
              <w:rPr>
                <w:b/>
                <w:sz w:val="24"/>
                <w:szCs w:val="24"/>
              </w:rPr>
              <w:t>Approved</w:t>
            </w:r>
          </w:p>
        </w:tc>
      </w:tr>
      <w:tr w:rsidR="00B44147" w14:paraId="0522264B" w14:textId="77777777" w:rsidTr="006B740E">
        <w:tc>
          <w:tcPr>
            <w:tcW w:w="851" w:type="dxa"/>
          </w:tcPr>
          <w:p w14:paraId="2B111263" w14:textId="77777777" w:rsidR="00B44147" w:rsidRDefault="00342DD4" w:rsidP="00AB423C">
            <w:pPr>
              <w:pStyle w:val="ListParagraph"/>
              <w:ind w:left="0"/>
              <w:jc w:val="center"/>
              <w:rPr>
                <w:b/>
                <w:sz w:val="24"/>
                <w:szCs w:val="24"/>
              </w:rPr>
            </w:pPr>
            <w:r>
              <w:rPr>
                <w:b/>
                <w:sz w:val="24"/>
                <w:szCs w:val="24"/>
              </w:rPr>
              <w:t>420</w:t>
            </w:r>
          </w:p>
        </w:tc>
        <w:tc>
          <w:tcPr>
            <w:tcW w:w="6387" w:type="dxa"/>
          </w:tcPr>
          <w:p w14:paraId="48FB1DEE" w14:textId="77777777" w:rsidR="00B44147" w:rsidRDefault="00FF6B6F" w:rsidP="00084C32">
            <w:pPr>
              <w:rPr>
                <w:b/>
                <w:sz w:val="24"/>
                <w:szCs w:val="24"/>
              </w:rPr>
            </w:pPr>
            <w:r>
              <w:rPr>
                <w:b/>
                <w:sz w:val="24"/>
                <w:szCs w:val="24"/>
              </w:rPr>
              <w:t>Be Free Young Carers</w:t>
            </w:r>
            <w:r w:rsidR="006B623D">
              <w:rPr>
                <w:b/>
                <w:sz w:val="24"/>
                <w:szCs w:val="24"/>
              </w:rPr>
              <w:t xml:space="preserve">: </w:t>
            </w:r>
            <w:r w:rsidR="006B623D" w:rsidRPr="006B623D">
              <w:rPr>
                <w:sz w:val="20"/>
                <w:szCs w:val="20"/>
              </w:rPr>
              <w:t>Donation towards charity (formerly known as South and Vale Carers)</w:t>
            </w:r>
          </w:p>
        </w:tc>
        <w:tc>
          <w:tcPr>
            <w:tcW w:w="2259" w:type="dxa"/>
            <w:gridSpan w:val="2"/>
          </w:tcPr>
          <w:p w14:paraId="64B8159D" w14:textId="77777777" w:rsidR="006B740E" w:rsidRDefault="00B44147" w:rsidP="006B7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£50.00</w:t>
            </w:r>
            <w:r w:rsidR="006B740E">
              <w:rPr>
                <w:sz w:val="24"/>
                <w:szCs w:val="24"/>
              </w:rPr>
              <w:t xml:space="preserve">       </w:t>
            </w:r>
            <w:r w:rsidR="006B740E" w:rsidRPr="006B740E">
              <w:rPr>
                <w:b/>
                <w:sz w:val="24"/>
                <w:szCs w:val="24"/>
              </w:rPr>
              <w:t>Approved</w:t>
            </w:r>
          </w:p>
        </w:tc>
      </w:tr>
      <w:tr w:rsidR="00FF6B6F" w14:paraId="4131D3E8" w14:textId="77777777" w:rsidTr="006B740E">
        <w:tc>
          <w:tcPr>
            <w:tcW w:w="851" w:type="dxa"/>
          </w:tcPr>
          <w:p w14:paraId="0A23C133" w14:textId="77777777" w:rsidR="00FF6B6F" w:rsidRDefault="00342DD4" w:rsidP="00AB423C">
            <w:pPr>
              <w:pStyle w:val="ListParagraph"/>
              <w:ind w:left="0"/>
              <w:jc w:val="center"/>
              <w:rPr>
                <w:b/>
                <w:sz w:val="24"/>
                <w:szCs w:val="24"/>
              </w:rPr>
            </w:pPr>
            <w:r>
              <w:rPr>
                <w:b/>
                <w:sz w:val="24"/>
                <w:szCs w:val="24"/>
              </w:rPr>
              <w:t>421</w:t>
            </w:r>
          </w:p>
        </w:tc>
        <w:tc>
          <w:tcPr>
            <w:tcW w:w="6387" w:type="dxa"/>
          </w:tcPr>
          <w:p w14:paraId="18B76C9D" w14:textId="77777777" w:rsidR="00FF6B6F" w:rsidRDefault="00FF6B6F" w:rsidP="00084C32">
            <w:pPr>
              <w:rPr>
                <w:b/>
                <w:sz w:val="24"/>
                <w:szCs w:val="24"/>
              </w:rPr>
            </w:pPr>
            <w:r>
              <w:rPr>
                <w:b/>
                <w:sz w:val="24"/>
                <w:szCs w:val="24"/>
              </w:rPr>
              <w:t xml:space="preserve">Appleton Parochial Church Committee: </w:t>
            </w:r>
            <w:r w:rsidRPr="00FF6B6F">
              <w:rPr>
                <w:sz w:val="20"/>
                <w:szCs w:val="20"/>
              </w:rPr>
              <w:t>Donation towards grass cutting and Advertiser costs</w:t>
            </w:r>
          </w:p>
        </w:tc>
        <w:tc>
          <w:tcPr>
            <w:tcW w:w="2259" w:type="dxa"/>
            <w:gridSpan w:val="2"/>
          </w:tcPr>
          <w:p w14:paraId="4FCE8785" w14:textId="77777777" w:rsidR="006B740E" w:rsidRDefault="00FF6B6F" w:rsidP="006B7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£820.00</w:t>
            </w:r>
            <w:r w:rsidR="006B740E">
              <w:rPr>
                <w:sz w:val="24"/>
                <w:szCs w:val="24"/>
              </w:rPr>
              <w:t xml:space="preserve">    </w:t>
            </w:r>
            <w:r w:rsidR="006B740E" w:rsidRPr="006B740E">
              <w:rPr>
                <w:b/>
                <w:sz w:val="24"/>
                <w:szCs w:val="24"/>
              </w:rPr>
              <w:t>Approved</w:t>
            </w:r>
          </w:p>
        </w:tc>
      </w:tr>
      <w:tr w:rsidR="002E71FD" w14:paraId="7070022F" w14:textId="77777777" w:rsidTr="0096352B">
        <w:tc>
          <w:tcPr>
            <w:tcW w:w="9497" w:type="dxa"/>
            <w:gridSpan w:val="4"/>
            <w:tcBorders>
              <w:top w:val="single" w:sz="4" w:space="0" w:color="auto"/>
              <w:left w:val="single" w:sz="4" w:space="0" w:color="auto"/>
              <w:bottom w:val="single" w:sz="4" w:space="0" w:color="auto"/>
              <w:right w:val="single" w:sz="4" w:space="0" w:color="auto"/>
            </w:tcBorders>
          </w:tcPr>
          <w:p w14:paraId="2F9B35E9" w14:textId="77777777" w:rsidR="002E71FD" w:rsidRDefault="002E71FD" w:rsidP="002575CB">
            <w:pPr>
              <w:pStyle w:val="ListParagraph"/>
              <w:ind w:left="0"/>
              <w:rPr>
                <w:b/>
                <w:sz w:val="24"/>
                <w:szCs w:val="24"/>
              </w:rPr>
            </w:pPr>
            <w:r>
              <w:rPr>
                <w:b/>
                <w:sz w:val="24"/>
                <w:szCs w:val="24"/>
              </w:rPr>
              <w:t>Direct Debits</w:t>
            </w:r>
          </w:p>
        </w:tc>
      </w:tr>
      <w:tr w:rsidR="002E71FD" w:rsidRPr="00CA2B9D" w14:paraId="50C22DD7" w14:textId="77777777" w:rsidTr="00CA71C6">
        <w:tc>
          <w:tcPr>
            <w:tcW w:w="7598" w:type="dxa"/>
            <w:gridSpan w:val="3"/>
            <w:tcBorders>
              <w:top w:val="single" w:sz="4" w:space="0" w:color="auto"/>
            </w:tcBorders>
            <w:vAlign w:val="center"/>
          </w:tcPr>
          <w:p w14:paraId="1410BD69" w14:textId="77777777" w:rsidR="002E71FD" w:rsidRPr="00454205" w:rsidRDefault="00342DD4" w:rsidP="002575CB">
            <w:pPr>
              <w:rPr>
                <w:sz w:val="20"/>
                <w:szCs w:val="20"/>
              </w:rPr>
            </w:pPr>
            <w:r>
              <w:rPr>
                <w:sz w:val="20"/>
                <w:szCs w:val="20"/>
              </w:rPr>
              <w:t>Castle Water: Water supply at the sportsfield pavilion</w:t>
            </w:r>
          </w:p>
        </w:tc>
        <w:tc>
          <w:tcPr>
            <w:tcW w:w="1899" w:type="dxa"/>
            <w:tcBorders>
              <w:top w:val="single" w:sz="4" w:space="0" w:color="auto"/>
            </w:tcBorders>
          </w:tcPr>
          <w:p w14:paraId="613F3431" w14:textId="77777777" w:rsidR="002E71FD" w:rsidRPr="00CA2B9D" w:rsidRDefault="00342DD4"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£29.57</w:t>
            </w:r>
          </w:p>
        </w:tc>
      </w:tr>
      <w:tr w:rsidR="00F45506" w14:paraId="04653954" w14:textId="77777777" w:rsidTr="0096352B">
        <w:tc>
          <w:tcPr>
            <w:tcW w:w="9497" w:type="dxa"/>
            <w:gridSpan w:val="4"/>
            <w:tcBorders>
              <w:top w:val="single" w:sz="4" w:space="0" w:color="auto"/>
              <w:left w:val="single" w:sz="4" w:space="0" w:color="auto"/>
              <w:bottom w:val="single" w:sz="4" w:space="0" w:color="auto"/>
              <w:right w:val="single" w:sz="4" w:space="0" w:color="auto"/>
            </w:tcBorders>
          </w:tcPr>
          <w:p w14:paraId="44657C7A" w14:textId="77777777" w:rsidR="00F45506" w:rsidRDefault="00F45506" w:rsidP="00162B0E">
            <w:pPr>
              <w:pStyle w:val="ListParagraph"/>
              <w:ind w:left="0"/>
              <w:rPr>
                <w:b/>
                <w:sz w:val="24"/>
                <w:szCs w:val="24"/>
              </w:rPr>
            </w:pPr>
            <w:r>
              <w:rPr>
                <w:b/>
                <w:sz w:val="24"/>
                <w:szCs w:val="24"/>
              </w:rPr>
              <w:t>Income received</w:t>
            </w:r>
          </w:p>
        </w:tc>
      </w:tr>
      <w:tr w:rsidR="00F45506" w:rsidRPr="00CA2B9D" w14:paraId="5B6CD89D" w14:textId="77777777" w:rsidTr="00CA71C6">
        <w:tc>
          <w:tcPr>
            <w:tcW w:w="7598" w:type="dxa"/>
            <w:gridSpan w:val="3"/>
            <w:tcBorders>
              <w:top w:val="single" w:sz="4" w:space="0" w:color="auto"/>
            </w:tcBorders>
            <w:vAlign w:val="center"/>
          </w:tcPr>
          <w:p w14:paraId="3A54F94C" w14:textId="77777777" w:rsidR="00F45506" w:rsidRPr="00454205" w:rsidRDefault="00CD28ED" w:rsidP="00162B0E">
            <w:pPr>
              <w:rPr>
                <w:sz w:val="20"/>
                <w:szCs w:val="20"/>
              </w:rPr>
            </w:pPr>
            <w:r>
              <w:rPr>
                <w:sz w:val="20"/>
                <w:szCs w:val="20"/>
              </w:rPr>
              <w:t>Donation towards boys football goalposts</w:t>
            </w:r>
          </w:p>
        </w:tc>
        <w:tc>
          <w:tcPr>
            <w:tcW w:w="1899" w:type="dxa"/>
            <w:tcBorders>
              <w:top w:val="single" w:sz="4" w:space="0" w:color="auto"/>
            </w:tcBorders>
          </w:tcPr>
          <w:p w14:paraId="68ECB1C6" w14:textId="77777777" w:rsidR="00F45506" w:rsidRPr="00CA2B9D" w:rsidRDefault="00CD28ED" w:rsidP="00CD2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£1217.81</w:t>
            </w:r>
          </w:p>
        </w:tc>
      </w:tr>
      <w:tr w:rsidR="00F45506" w14:paraId="1996B157" w14:textId="77777777" w:rsidTr="00162B0E">
        <w:tc>
          <w:tcPr>
            <w:tcW w:w="7598" w:type="dxa"/>
            <w:gridSpan w:val="3"/>
            <w:vAlign w:val="center"/>
          </w:tcPr>
          <w:p w14:paraId="79BED726" w14:textId="77777777" w:rsidR="00F45506" w:rsidRDefault="001C1162" w:rsidP="0050205C">
            <w:pPr>
              <w:rPr>
                <w:sz w:val="20"/>
                <w:szCs w:val="20"/>
              </w:rPr>
            </w:pPr>
            <w:r>
              <w:rPr>
                <w:sz w:val="20"/>
                <w:szCs w:val="20"/>
              </w:rPr>
              <w:t>Fundraising for the playground: Wood Quest and Night Market takings</w:t>
            </w:r>
          </w:p>
        </w:tc>
        <w:tc>
          <w:tcPr>
            <w:tcW w:w="1899" w:type="dxa"/>
          </w:tcPr>
          <w:p w14:paraId="2950BE06" w14:textId="77777777" w:rsidR="00F45506" w:rsidRDefault="001C1162" w:rsidP="00CD2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342DD4">
              <w:rPr>
                <w:sz w:val="24"/>
                <w:szCs w:val="24"/>
              </w:rPr>
              <w:t>171.11</w:t>
            </w:r>
          </w:p>
        </w:tc>
      </w:tr>
    </w:tbl>
    <w:p w14:paraId="451E232F" w14:textId="77777777" w:rsidR="00E20A0E" w:rsidRPr="00CE6A20" w:rsidRDefault="00E20A0E" w:rsidP="00DB5FEA">
      <w:pPr>
        <w:spacing w:after="0" w:line="240" w:lineRule="auto"/>
        <w:rPr>
          <w:b/>
          <w:sz w:val="24"/>
          <w:szCs w:val="24"/>
        </w:rPr>
      </w:pPr>
    </w:p>
    <w:p w14:paraId="30388DFA" w14:textId="77777777" w:rsidR="00D23D65" w:rsidRDefault="00EE6E2C" w:rsidP="00D23D65">
      <w:pPr>
        <w:pStyle w:val="ListParagraph"/>
        <w:numPr>
          <w:ilvl w:val="0"/>
          <w:numId w:val="1"/>
        </w:numPr>
        <w:ind w:hanging="720"/>
        <w:rPr>
          <w:b/>
          <w:sz w:val="24"/>
          <w:szCs w:val="24"/>
        </w:rPr>
      </w:pPr>
      <w:r>
        <w:rPr>
          <w:b/>
          <w:sz w:val="24"/>
          <w:szCs w:val="24"/>
        </w:rPr>
        <w:t>Publications and correspondence</w:t>
      </w:r>
    </w:p>
    <w:p w14:paraId="04AB89BD" w14:textId="77777777" w:rsidR="00FD38C9" w:rsidRPr="0096352B" w:rsidRDefault="008E6C6B" w:rsidP="002E71FD">
      <w:pPr>
        <w:pStyle w:val="ListParagraph"/>
        <w:numPr>
          <w:ilvl w:val="0"/>
          <w:numId w:val="3"/>
        </w:numPr>
        <w:rPr>
          <w:b/>
          <w:sz w:val="20"/>
          <w:szCs w:val="20"/>
        </w:rPr>
      </w:pPr>
      <w:r>
        <w:rPr>
          <w:sz w:val="20"/>
          <w:szCs w:val="20"/>
        </w:rPr>
        <w:t>L</w:t>
      </w:r>
      <w:r w:rsidR="007A3E4A">
        <w:rPr>
          <w:sz w:val="20"/>
          <w:szCs w:val="20"/>
        </w:rPr>
        <w:t xml:space="preserve">etter </w:t>
      </w:r>
      <w:r w:rsidR="0096352B">
        <w:rPr>
          <w:sz w:val="20"/>
          <w:szCs w:val="20"/>
        </w:rPr>
        <w:t>from BDO confirming the completion of</w:t>
      </w:r>
      <w:r w:rsidR="00775B17">
        <w:rPr>
          <w:sz w:val="20"/>
          <w:szCs w:val="20"/>
        </w:rPr>
        <w:t xml:space="preserve"> the</w:t>
      </w:r>
      <w:r w:rsidR="0096352B">
        <w:rPr>
          <w:sz w:val="20"/>
          <w:szCs w:val="20"/>
        </w:rPr>
        <w:t xml:space="preserve"> audit for the year ended 31 March 2017</w:t>
      </w:r>
    </w:p>
    <w:p w14:paraId="43CFC9F0" w14:textId="77777777" w:rsidR="0096352B" w:rsidRPr="002E71FD" w:rsidRDefault="0096352B" w:rsidP="002E71FD">
      <w:pPr>
        <w:pStyle w:val="ListParagraph"/>
        <w:numPr>
          <w:ilvl w:val="0"/>
          <w:numId w:val="3"/>
        </w:numPr>
        <w:rPr>
          <w:b/>
          <w:sz w:val="20"/>
          <w:szCs w:val="20"/>
        </w:rPr>
      </w:pPr>
      <w:r>
        <w:rPr>
          <w:sz w:val="20"/>
          <w:szCs w:val="20"/>
        </w:rPr>
        <w:t>Letter from Vale of White Horse District Council confirming the successful listing of the Eight Bells as an asset of community value</w:t>
      </w:r>
    </w:p>
    <w:p w14:paraId="1582D175" w14:textId="77777777" w:rsidR="00EE6E2C" w:rsidRPr="00FD38C9" w:rsidRDefault="00EE6E2C" w:rsidP="00D23D65">
      <w:pPr>
        <w:pStyle w:val="ListParagraph"/>
        <w:numPr>
          <w:ilvl w:val="0"/>
          <w:numId w:val="1"/>
        </w:numPr>
        <w:ind w:hanging="720"/>
        <w:rPr>
          <w:b/>
          <w:sz w:val="20"/>
          <w:szCs w:val="20"/>
        </w:rPr>
      </w:pPr>
      <w:r w:rsidRPr="00FD38C9">
        <w:rPr>
          <w:b/>
          <w:sz w:val="24"/>
          <w:szCs w:val="24"/>
        </w:rPr>
        <w:t xml:space="preserve">Matters for report: </w:t>
      </w:r>
      <w:r w:rsidR="00BB45A0">
        <w:rPr>
          <w:sz w:val="20"/>
          <w:szCs w:val="20"/>
        </w:rPr>
        <w:t>None</w:t>
      </w:r>
    </w:p>
    <w:p w14:paraId="6D9CC726" w14:textId="77777777" w:rsidR="005B4878" w:rsidRPr="005B4878" w:rsidRDefault="00EE6E2C" w:rsidP="005B4878">
      <w:pPr>
        <w:pStyle w:val="ListParagraph"/>
        <w:numPr>
          <w:ilvl w:val="0"/>
          <w:numId w:val="1"/>
        </w:numPr>
        <w:ind w:hanging="720"/>
        <w:rPr>
          <w:b/>
          <w:sz w:val="24"/>
          <w:szCs w:val="24"/>
        </w:rPr>
      </w:pPr>
      <w:r>
        <w:rPr>
          <w:b/>
          <w:sz w:val="24"/>
          <w:szCs w:val="24"/>
        </w:rPr>
        <w:t>Date of the next meeting:</w:t>
      </w:r>
      <w:r>
        <w:rPr>
          <w:sz w:val="24"/>
          <w:szCs w:val="24"/>
        </w:rPr>
        <w:t xml:space="preserve"> </w:t>
      </w:r>
      <w:r w:rsidR="000B2D40">
        <w:rPr>
          <w:sz w:val="20"/>
          <w:szCs w:val="20"/>
        </w:rPr>
        <w:t>T</w:t>
      </w:r>
      <w:r w:rsidRPr="00556839">
        <w:rPr>
          <w:sz w:val="20"/>
          <w:szCs w:val="20"/>
        </w:rPr>
        <w:t xml:space="preserve">he next meeting of the Parish Council is to be held on Monday </w:t>
      </w:r>
      <w:r w:rsidR="0050205C">
        <w:rPr>
          <w:sz w:val="20"/>
          <w:szCs w:val="20"/>
        </w:rPr>
        <w:t>13</w:t>
      </w:r>
      <w:r w:rsidR="0050205C" w:rsidRPr="0050205C">
        <w:rPr>
          <w:sz w:val="20"/>
          <w:szCs w:val="20"/>
          <w:vertAlign w:val="superscript"/>
        </w:rPr>
        <w:t>th</w:t>
      </w:r>
      <w:r w:rsidR="0050205C">
        <w:rPr>
          <w:sz w:val="20"/>
          <w:szCs w:val="20"/>
        </w:rPr>
        <w:t xml:space="preserve"> November</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14:paraId="397411CC" w14:textId="60DB57DE" w:rsidR="005B4878" w:rsidRPr="005B4878" w:rsidRDefault="005B4878" w:rsidP="005B4878">
      <w:pPr>
        <w:pStyle w:val="ListParagraph"/>
        <w:numPr>
          <w:ilvl w:val="0"/>
          <w:numId w:val="1"/>
        </w:numPr>
        <w:ind w:hanging="720"/>
        <w:rPr>
          <w:b/>
          <w:sz w:val="24"/>
          <w:szCs w:val="24"/>
        </w:rPr>
      </w:pPr>
      <w:r w:rsidRPr="005B4878">
        <w:rPr>
          <w:b/>
        </w:rPr>
        <w:lastRenderedPageBreak/>
        <w:t xml:space="preserve">Community pub working group: </w:t>
      </w:r>
      <w:r w:rsidRPr="005B4878">
        <w:rPr>
          <w:sz w:val="20"/>
          <w:szCs w:val="20"/>
        </w:rPr>
        <w:t xml:space="preserve">The working group has visited village community pubs in the vicinity. All these pubs were bought from Green King and the pubs were for sale. The working group has been in touch with Hawthorn Leisure to inform them that the village is interested in buying the pub. The group have applied to Plunkett Foundation for assistance. </w:t>
      </w:r>
    </w:p>
    <w:p w14:paraId="34DB8505" w14:textId="59C6CC12" w:rsidR="005B4878" w:rsidRDefault="005B4878" w:rsidP="005B4878">
      <w:pPr>
        <w:pStyle w:val="ListParagraph"/>
        <w:rPr>
          <w:sz w:val="20"/>
          <w:szCs w:val="20"/>
        </w:rPr>
      </w:pPr>
      <w:r>
        <w:rPr>
          <w:sz w:val="20"/>
          <w:szCs w:val="20"/>
        </w:rPr>
        <w:br/>
      </w:r>
      <w:r>
        <w:rPr>
          <w:sz w:val="20"/>
          <w:szCs w:val="20"/>
        </w:rPr>
        <w:t xml:space="preserve">One of the criteria for the application to the Plunkett Foundation is that the pub will be able to supply additional services.  A number of services were mentioned. </w:t>
      </w:r>
    </w:p>
    <w:p w14:paraId="648AD659" w14:textId="77777777" w:rsidR="005B4878" w:rsidRPr="00602004" w:rsidRDefault="005B4878" w:rsidP="005B4878">
      <w:pPr>
        <w:pStyle w:val="ListParagraph"/>
        <w:rPr>
          <w:sz w:val="20"/>
          <w:szCs w:val="20"/>
        </w:rPr>
      </w:pPr>
    </w:p>
    <w:p w14:paraId="28D54F0A" w14:textId="77777777" w:rsidR="005B4878" w:rsidRPr="005B4878" w:rsidRDefault="005B4878" w:rsidP="005B4878">
      <w:pPr>
        <w:rPr>
          <w:b/>
          <w:sz w:val="24"/>
          <w:szCs w:val="24"/>
        </w:rPr>
      </w:pPr>
    </w:p>
    <w:p w14:paraId="5D03880A" w14:textId="77777777" w:rsidR="00775B17" w:rsidRDefault="00775B17" w:rsidP="00775B17">
      <w:pPr>
        <w:pStyle w:val="ListParagraph"/>
        <w:rPr>
          <w:sz w:val="20"/>
          <w:szCs w:val="20"/>
        </w:rPr>
      </w:pPr>
    </w:p>
    <w:p w14:paraId="6B86C55E" w14:textId="77777777" w:rsidR="00267065" w:rsidRPr="00775B17" w:rsidRDefault="00C370DC" w:rsidP="00775B17">
      <w:pPr>
        <w:pStyle w:val="ListParagraph"/>
        <w:rPr>
          <w:b/>
          <w:sz w:val="24"/>
          <w:szCs w:val="24"/>
        </w:rPr>
      </w:pPr>
      <w:r w:rsidRPr="00775B17">
        <w:rPr>
          <w:sz w:val="20"/>
          <w:szCs w:val="20"/>
        </w:rPr>
        <w:t>Meeting ended</w:t>
      </w:r>
      <w:r w:rsidR="00BB45A0" w:rsidRPr="00775B17">
        <w:rPr>
          <w:sz w:val="20"/>
          <w:szCs w:val="20"/>
        </w:rPr>
        <w:t xml:space="preserve"> 8:26pm</w:t>
      </w:r>
    </w:p>
    <w:sectPr w:rsidR="00267065" w:rsidRPr="00775B17" w:rsidSect="00775B17">
      <w:headerReference w:type="first" r:id="rId8"/>
      <w:pgSz w:w="11906" w:h="16838"/>
      <w:pgMar w:top="450" w:right="1133"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DA485" w14:textId="77777777" w:rsidR="00592D38" w:rsidRDefault="00592D38" w:rsidP="00237123">
      <w:pPr>
        <w:spacing w:after="0" w:line="240" w:lineRule="auto"/>
      </w:pPr>
      <w:r>
        <w:separator/>
      </w:r>
    </w:p>
  </w:endnote>
  <w:endnote w:type="continuationSeparator" w:id="0">
    <w:p w14:paraId="1F6D911A" w14:textId="77777777" w:rsidR="00592D38" w:rsidRDefault="00592D38"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Script MT Bold"/>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B7ABD" w14:textId="77777777" w:rsidR="00592D38" w:rsidRDefault="00592D38" w:rsidP="00237123">
      <w:pPr>
        <w:spacing w:after="0" w:line="240" w:lineRule="auto"/>
      </w:pPr>
      <w:r>
        <w:separator/>
      </w:r>
    </w:p>
  </w:footnote>
  <w:footnote w:type="continuationSeparator" w:id="0">
    <w:p w14:paraId="6053EDAC" w14:textId="77777777" w:rsidR="00592D38" w:rsidRDefault="00592D38" w:rsidP="0023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28753" w14:textId="77777777" w:rsidR="00B06427" w:rsidRPr="00454205" w:rsidRDefault="00B06427"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14:paraId="668E6061" w14:textId="77777777"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 xml:space="preserve">c/o Tamarix, Netherton Road, Appleton, Abingdon, Oxfordshire, OX13 5QW  </w:t>
    </w:r>
  </w:p>
  <w:p w14:paraId="7F14525C" w14:textId="77777777"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14:paraId="49A88D8E" w14:textId="77777777" w:rsidR="00B06427" w:rsidRDefault="00B06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1DA448A"/>
    <w:multiLevelType w:val="hybridMultilevel"/>
    <w:tmpl w:val="43B298BA"/>
    <w:lvl w:ilvl="0" w:tplc="4F70E628">
      <w:start w:val="127"/>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057E9"/>
    <w:rsid w:val="00013759"/>
    <w:rsid w:val="00024559"/>
    <w:rsid w:val="00044D19"/>
    <w:rsid w:val="00054398"/>
    <w:rsid w:val="000613A4"/>
    <w:rsid w:val="00082E75"/>
    <w:rsid w:val="00084C32"/>
    <w:rsid w:val="00087041"/>
    <w:rsid w:val="00095A27"/>
    <w:rsid w:val="00097238"/>
    <w:rsid w:val="0009783D"/>
    <w:rsid w:val="000B2D40"/>
    <w:rsid w:val="000B6046"/>
    <w:rsid w:val="000C2F25"/>
    <w:rsid w:val="000C37E4"/>
    <w:rsid w:val="000C4FBB"/>
    <w:rsid w:val="000D1785"/>
    <w:rsid w:val="000D5216"/>
    <w:rsid w:val="000E30AF"/>
    <w:rsid w:val="00102CC5"/>
    <w:rsid w:val="0011359C"/>
    <w:rsid w:val="00123100"/>
    <w:rsid w:val="00124DFF"/>
    <w:rsid w:val="0014686A"/>
    <w:rsid w:val="0015313D"/>
    <w:rsid w:val="00174419"/>
    <w:rsid w:val="00193028"/>
    <w:rsid w:val="001C1162"/>
    <w:rsid w:val="001E4A24"/>
    <w:rsid w:val="00202B4E"/>
    <w:rsid w:val="00206357"/>
    <w:rsid w:val="00211FB5"/>
    <w:rsid w:val="002166C1"/>
    <w:rsid w:val="00221460"/>
    <w:rsid w:val="00227031"/>
    <w:rsid w:val="002278BA"/>
    <w:rsid w:val="00237123"/>
    <w:rsid w:val="00237813"/>
    <w:rsid w:val="00237A96"/>
    <w:rsid w:val="002454F2"/>
    <w:rsid w:val="00245E6C"/>
    <w:rsid w:val="0025631B"/>
    <w:rsid w:val="002575CB"/>
    <w:rsid w:val="0026524D"/>
    <w:rsid w:val="00267065"/>
    <w:rsid w:val="002803EC"/>
    <w:rsid w:val="0028628B"/>
    <w:rsid w:val="00291266"/>
    <w:rsid w:val="002A2ACB"/>
    <w:rsid w:val="002A381A"/>
    <w:rsid w:val="002B7790"/>
    <w:rsid w:val="002E18E7"/>
    <w:rsid w:val="002E65A6"/>
    <w:rsid w:val="002E71FD"/>
    <w:rsid w:val="002F4AD6"/>
    <w:rsid w:val="002F53C1"/>
    <w:rsid w:val="0031225F"/>
    <w:rsid w:val="00315879"/>
    <w:rsid w:val="0032340B"/>
    <w:rsid w:val="00336B54"/>
    <w:rsid w:val="00342DD4"/>
    <w:rsid w:val="00344C7F"/>
    <w:rsid w:val="003460F6"/>
    <w:rsid w:val="00346F7E"/>
    <w:rsid w:val="00351E2C"/>
    <w:rsid w:val="00352543"/>
    <w:rsid w:val="00364A32"/>
    <w:rsid w:val="00374366"/>
    <w:rsid w:val="003771DF"/>
    <w:rsid w:val="003840E5"/>
    <w:rsid w:val="003844A4"/>
    <w:rsid w:val="00386CE3"/>
    <w:rsid w:val="00392DE1"/>
    <w:rsid w:val="003A0A7F"/>
    <w:rsid w:val="003B1B02"/>
    <w:rsid w:val="003B796B"/>
    <w:rsid w:val="003C3E13"/>
    <w:rsid w:val="003C52AA"/>
    <w:rsid w:val="003C6169"/>
    <w:rsid w:val="003E223D"/>
    <w:rsid w:val="003F074B"/>
    <w:rsid w:val="003F2813"/>
    <w:rsid w:val="003F3839"/>
    <w:rsid w:val="003F73F7"/>
    <w:rsid w:val="004175A7"/>
    <w:rsid w:val="004177F5"/>
    <w:rsid w:val="00422120"/>
    <w:rsid w:val="0043461E"/>
    <w:rsid w:val="004360E7"/>
    <w:rsid w:val="00454205"/>
    <w:rsid w:val="0045553B"/>
    <w:rsid w:val="004709C8"/>
    <w:rsid w:val="004802EF"/>
    <w:rsid w:val="004809F1"/>
    <w:rsid w:val="00481BC9"/>
    <w:rsid w:val="00490EF2"/>
    <w:rsid w:val="004923ED"/>
    <w:rsid w:val="0049344E"/>
    <w:rsid w:val="00494198"/>
    <w:rsid w:val="004A237C"/>
    <w:rsid w:val="004B33AB"/>
    <w:rsid w:val="004B56DF"/>
    <w:rsid w:val="004B6340"/>
    <w:rsid w:val="004D22BD"/>
    <w:rsid w:val="004E1CC2"/>
    <w:rsid w:val="0050205C"/>
    <w:rsid w:val="00512EF7"/>
    <w:rsid w:val="00520898"/>
    <w:rsid w:val="00520B49"/>
    <w:rsid w:val="00523758"/>
    <w:rsid w:val="00532FB3"/>
    <w:rsid w:val="005357E8"/>
    <w:rsid w:val="00536717"/>
    <w:rsid w:val="00544FA5"/>
    <w:rsid w:val="0055416A"/>
    <w:rsid w:val="00556196"/>
    <w:rsid w:val="00556839"/>
    <w:rsid w:val="00560443"/>
    <w:rsid w:val="00563153"/>
    <w:rsid w:val="00585293"/>
    <w:rsid w:val="00592D38"/>
    <w:rsid w:val="00596E33"/>
    <w:rsid w:val="005A0ACA"/>
    <w:rsid w:val="005A5589"/>
    <w:rsid w:val="005B3C11"/>
    <w:rsid w:val="005B4878"/>
    <w:rsid w:val="005C12DB"/>
    <w:rsid w:val="005C2B89"/>
    <w:rsid w:val="005C49B2"/>
    <w:rsid w:val="005D56E4"/>
    <w:rsid w:val="005F276C"/>
    <w:rsid w:val="00605B11"/>
    <w:rsid w:val="0061640E"/>
    <w:rsid w:val="0061697B"/>
    <w:rsid w:val="00633F16"/>
    <w:rsid w:val="006548A0"/>
    <w:rsid w:val="006656AD"/>
    <w:rsid w:val="00666F2B"/>
    <w:rsid w:val="0068701B"/>
    <w:rsid w:val="00691419"/>
    <w:rsid w:val="006B5B76"/>
    <w:rsid w:val="006B5E35"/>
    <w:rsid w:val="006B623D"/>
    <w:rsid w:val="006B740E"/>
    <w:rsid w:val="006D35E8"/>
    <w:rsid w:val="006E7539"/>
    <w:rsid w:val="00721AD6"/>
    <w:rsid w:val="007366E6"/>
    <w:rsid w:val="00741839"/>
    <w:rsid w:val="00743BEC"/>
    <w:rsid w:val="00751016"/>
    <w:rsid w:val="00771F1D"/>
    <w:rsid w:val="00775B17"/>
    <w:rsid w:val="0078176F"/>
    <w:rsid w:val="0078595F"/>
    <w:rsid w:val="007A2C68"/>
    <w:rsid w:val="007A3E4A"/>
    <w:rsid w:val="007B0191"/>
    <w:rsid w:val="007B197B"/>
    <w:rsid w:val="007C087F"/>
    <w:rsid w:val="007C0A01"/>
    <w:rsid w:val="007C0AF0"/>
    <w:rsid w:val="007C6519"/>
    <w:rsid w:val="007D28B7"/>
    <w:rsid w:val="007D2DC3"/>
    <w:rsid w:val="007D7563"/>
    <w:rsid w:val="007F6F74"/>
    <w:rsid w:val="00800990"/>
    <w:rsid w:val="008248C3"/>
    <w:rsid w:val="008344B1"/>
    <w:rsid w:val="00843F22"/>
    <w:rsid w:val="00853999"/>
    <w:rsid w:val="0086630F"/>
    <w:rsid w:val="008A6AAF"/>
    <w:rsid w:val="008A72C4"/>
    <w:rsid w:val="008B7855"/>
    <w:rsid w:val="008C4D28"/>
    <w:rsid w:val="008E5327"/>
    <w:rsid w:val="008E6C6B"/>
    <w:rsid w:val="0090296D"/>
    <w:rsid w:val="00912A96"/>
    <w:rsid w:val="00935EF4"/>
    <w:rsid w:val="00936AA1"/>
    <w:rsid w:val="009515CA"/>
    <w:rsid w:val="00953B5E"/>
    <w:rsid w:val="0096352B"/>
    <w:rsid w:val="0096552B"/>
    <w:rsid w:val="00974EAB"/>
    <w:rsid w:val="009753E1"/>
    <w:rsid w:val="009873A8"/>
    <w:rsid w:val="009901A6"/>
    <w:rsid w:val="0099127A"/>
    <w:rsid w:val="00992A64"/>
    <w:rsid w:val="009A01E2"/>
    <w:rsid w:val="009C49E5"/>
    <w:rsid w:val="009D5A27"/>
    <w:rsid w:val="009F29C6"/>
    <w:rsid w:val="009F3F32"/>
    <w:rsid w:val="009F6799"/>
    <w:rsid w:val="00A1185C"/>
    <w:rsid w:val="00A274B9"/>
    <w:rsid w:val="00A3292B"/>
    <w:rsid w:val="00A32B4E"/>
    <w:rsid w:val="00A331F8"/>
    <w:rsid w:val="00A625E5"/>
    <w:rsid w:val="00A77C5D"/>
    <w:rsid w:val="00A81D5D"/>
    <w:rsid w:val="00A86CE7"/>
    <w:rsid w:val="00A87AA0"/>
    <w:rsid w:val="00A959FE"/>
    <w:rsid w:val="00A971AA"/>
    <w:rsid w:val="00AA3947"/>
    <w:rsid w:val="00AB423C"/>
    <w:rsid w:val="00AB766A"/>
    <w:rsid w:val="00AC1E79"/>
    <w:rsid w:val="00AC3882"/>
    <w:rsid w:val="00AE102F"/>
    <w:rsid w:val="00AE1A2F"/>
    <w:rsid w:val="00AE3E5E"/>
    <w:rsid w:val="00AE623C"/>
    <w:rsid w:val="00B03BFD"/>
    <w:rsid w:val="00B06427"/>
    <w:rsid w:val="00B12669"/>
    <w:rsid w:val="00B23BB8"/>
    <w:rsid w:val="00B33BA1"/>
    <w:rsid w:val="00B378E7"/>
    <w:rsid w:val="00B44147"/>
    <w:rsid w:val="00B65D0B"/>
    <w:rsid w:val="00B758D2"/>
    <w:rsid w:val="00B75B02"/>
    <w:rsid w:val="00B9300C"/>
    <w:rsid w:val="00B93731"/>
    <w:rsid w:val="00B955BD"/>
    <w:rsid w:val="00BA144D"/>
    <w:rsid w:val="00BA6241"/>
    <w:rsid w:val="00BB45A0"/>
    <w:rsid w:val="00BC3563"/>
    <w:rsid w:val="00BE35BF"/>
    <w:rsid w:val="00BE409A"/>
    <w:rsid w:val="00BF429F"/>
    <w:rsid w:val="00BF62B4"/>
    <w:rsid w:val="00C013D9"/>
    <w:rsid w:val="00C13C48"/>
    <w:rsid w:val="00C16FD8"/>
    <w:rsid w:val="00C279E6"/>
    <w:rsid w:val="00C34BE1"/>
    <w:rsid w:val="00C370DC"/>
    <w:rsid w:val="00C40629"/>
    <w:rsid w:val="00C47BB8"/>
    <w:rsid w:val="00C52B55"/>
    <w:rsid w:val="00C60472"/>
    <w:rsid w:val="00C71413"/>
    <w:rsid w:val="00C76CF6"/>
    <w:rsid w:val="00C919C3"/>
    <w:rsid w:val="00C96C2C"/>
    <w:rsid w:val="00CA25E7"/>
    <w:rsid w:val="00CA2B9D"/>
    <w:rsid w:val="00CA71C6"/>
    <w:rsid w:val="00CA753B"/>
    <w:rsid w:val="00CB48DD"/>
    <w:rsid w:val="00CC1889"/>
    <w:rsid w:val="00CC24D1"/>
    <w:rsid w:val="00CD070D"/>
    <w:rsid w:val="00CD21EE"/>
    <w:rsid w:val="00CD28ED"/>
    <w:rsid w:val="00CD38DB"/>
    <w:rsid w:val="00CE4117"/>
    <w:rsid w:val="00CE4730"/>
    <w:rsid w:val="00CE6A20"/>
    <w:rsid w:val="00CF1B65"/>
    <w:rsid w:val="00CF1DBD"/>
    <w:rsid w:val="00CF3DCE"/>
    <w:rsid w:val="00CF419E"/>
    <w:rsid w:val="00D04BDB"/>
    <w:rsid w:val="00D05F39"/>
    <w:rsid w:val="00D07014"/>
    <w:rsid w:val="00D16932"/>
    <w:rsid w:val="00D16DC2"/>
    <w:rsid w:val="00D20775"/>
    <w:rsid w:val="00D23D65"/>
    <w:rsid w:val="00D43B62"/>
    <w:rsid w:val="00D57F1E"/>
    <w:rsid w:val="00D6074E"/>
    <w:rsid w:val="00D62C2A"/>
    <w:rsid w:val="00D708B4"/>
    <w:rsid w:val="00D74A09"/>
    <w:rsid w:val="00D7706C"/>
    <w:rsid w:val="00D805EB"/>
    <w:rsid w:val="00D909A7"/>
    <w:rsid w:val="00D92E3D"/>
    <w:rsid w:val="00DA02A1"/>
    <w:rsid w:val="00DA0FC2"/>
    <w:rsid w:val="00DA1435"/>
    <w:rsid w:val="00DA56BC"/>
    <w:rsid w:val="00DA62B6"/>
    <w:rsid w:val="00DB1E63"/>
    <w:rsid w:val="00DB5FEA"/>
    <w:rsid w:val="00DB636C"/>
    <w:rsid w:val="00DC116C"/>
    <w:rsid w:val="00DC155F"/>
    <w:rsid w:val="00DC6475"/>
    <w:rsid w:val="00DD4B13"/>
    <w:rsid w:val="00DD6C3D"/>
    <w:rsid w:val="00DF2F0D"/>
    <w:rsid w:val="00E03A36"/>
    <w:rsid w:val="00E06259"/>
    <w:rsid w:val="00E11168"/>
    <w:rsid w:val="00E12D39"/>
    <w:rsid w:val="00E16748"/>
    <w:rsid w:val="00E16E7C"/>
    <w:rsid w:val="00E20A0E"/>
    <w:rsid w:val="00E30017"/>
    <w:rsid w:val="00E358A8"/>
    <w:rsid w:val="00E36B9D"/>
    <w:rsid w:val="00E375B0"/>
    <w:rsid w:val="00E667A9"/>
    <w:rsid w:val="00E91490"/>
    <w:rsid w:val="00E919F2"/>
    <w:rsid w:val="00EB17D4"/>
    <w:rsid w:val="00EB5344"/>
    <w:rsid w:val="00EE3E75"/>
    <w:rsid w:val="00EE663C"/>
    <w:rsid w:val="00EE68A2"/>
    <w:rsid w:val="00EE6E2C"/>
    <w:rsid w:val="00F035BC"/>
    <w:rsid w:val="00F252B8"/>
    <w:rsid w:val="00F25FA8"/>
    <w:rsid w:val="00F275DA"/>
    <w:rsid w:val="00F34285"/>
    <w:rsid w:val="00F45506"/>
    <w:rsid w:val="00F459B2"/>
    <w:rsid w:val="00F467DE"/>
    <w:rsid w:val="00F532AD"/>
    <w:rsid w:val="00F639D3"/>
    <w:rsid w:val="00F70995"/>
    <w:rsid w:val="00F73895"/>
    <w:rsid w:val="00F73A24"/>
    <w:rsid w:val="00F86035"/>
    <w:rsid w:val="00F957B8"/>
    <w:rsid w:val="00F964EE"/>
    <w:rsid w:val="00FB3AF9"/>
    <w:rsid w:val="00FC2898"/>
    <w:rsid w:val="00FC4D95"/>
    <w:rsid w:val="00FC5FE1"/>
    <w:rsid w:val="00FD3805"/>
    <w:rsid w:val="00FD38C9"/>
    <w:rsid w:val="00FD473A"/>
    <w:rsid w:val="00FE4DFE"/>
    <w:rsid w:val="00FF1567"/>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AFD7"/>
  <w15:docId w15:val="{6F5324AC-5F84-4139-9CD2-F8D91C60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AF4F-70FF-42C6-91C6-C50A2B1E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cp:lastPrinted>2017-09-06T09:29:00Z</cp:lastPrinted>
  <dcterms:created xsi:type="dcterms:W3CDTF">2020-12-17T06:38:00Z</dcterms:created>
  <dcterms:modified xsi:type="dcterms:W3CDTF">2020-12-17T06:38:00Z</dcterms:modified>
</cp:coreProperties>
</file>